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/word/document.xml"/>
  <Relationship Id="rId2" Type="http://schemas.openxmlformats.org/package/2006/relationships/metadata/core-properties" Target="/docProps/core.xml"/>
  <Relationship Id="rId3" Type="http://schemas.openxmlformats.org/officeDocument/2006/relationships/extended-properties" Target="/docProps/app.xml"/>
  <Relationship Id="rId4" Type="http://schemas.openxmlformats.org/officeDocument/2006/relationships/custom-properties" Target="/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26B" w:rsidRDefault="0061126B" w:rsidP="00912EB6">
      <w:pPr>
        <w:rPr>
          <w:rFonts w:ascii="Arial" w:hAnsi="Arial"/>
          <w:sz w:val="18"/>
        </w:rPr>
      </w:pPr>
      <w:bookmarkStart w:id="0" w:name="_GoBack"/>
      <w:bookmarkEnd w:id="0"/>
    </w:p>
    <w:p w:rsidR="0061126B" w:rsidRDefault="0061126B" w:rsidP="00912EB6">
      <w:pPr>
        <w:rPr>
          <w:rFonts w:ascii="Arial" w:hAnsi="Arial"/>
          <w:sz w:val="18"/>
        </w:rPr>
      </w:pPr>
    </w:p>
    <w:p w:rsidR="0061126B" w:rsidRDefault="0061126B" w:rsidP="00912EB6">
      <w:pPr>
        <w:rPr>
          <w:rFonts w:ascii="Arial" w:hAnsi="Arial"/>
          <w:sz w:val="18"/>
        </w:rPr>
        <w:sectPr w:rsidR="0061126B" w:rsidSect="0061126B">
          <w:headerReference w:type="default" r:id="rId8"/>
          <w:footerReference w:type="default" r:id="rId9"/>
          <w:headerReference w:type="first" r:id="rId10"/>
          <w:pgSz w:w="11906" w:h="16838" w:code="9"/>
          <w:pgMar w:top="1021" w:right="624" w:bottom="902" w:left="794" w:header="567" w:footer="567" w:gutter="0"/>
          <w:cols w:space="708"/>
          <w:formProt w:val="0"/>
          <w:titlePg/>
          <w:docGrid w:linePitch="360"/>
        </w:sectPr>
      </w:pPr>
    </w:p>
    <w:p w:rsidR="00912EB6" w:rsidRPr="00D072D7" w:rsidRDefault="00912EB6" w:rsidP="00912EB6">
      <w:pPr>
        <w:rPr>
          <w:rFonts w:ascii="Arial" w:hAnsi="Arial" w:cs="Arial"/>
          <w:b/>
          <w:bCs/>
          <w:sz w:val="32"/>
          <w:szCs w:val="32"/>
        </w:rPr>
      </w:pPr>
      <w:r w:rsidRPr="00D072D7">
        <w:rPr>
          <w:rFonts w:ascii="Arial" w:hAnsi="Arial"/>
          <w:b/>
          <w:sz w:val="32"/>
        </w:rPr>
        <w:lastRenderedPageBreak/>
        <w:t>Valutazione della perizia dell'assicuratore privato</w:t>
      </w:r>
    </w:p>
    <w:p w:rsidR="00912EB6" w:rsidRPr="0061126B" w:rsidRDefault="00912EB6" w:rsidP="00912EB6">
      <w:pPr>
        <w:rPr>
          <w:rFonts w:ascii="Arial" w:hAnsi="Arial" w:cs="Arial"/>
          <w:sz w:val="10"/>
          <w:szCs w:val="10"/>
        </w:rPr>
      </w:pP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0"/>
          <w:tab w:val="left" w:pos="4320"/>
        </w:tabs>
        <w:rPr>
          <w:rFonts w:ascii="Arial" w:hAnsi="Arial"/>
          <w:b/>
          <w:bCs/>
          <w:sz w:val="6"/>
          <w:szCs w:val="6"/>
        </w:rPr>
      </w:pP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00"/>
          <w:tab w:val="left" w:pos="4320"/>
        </w:tabs>
        <w:rPr>
          <w:rFonts w:ascii="Arial" w:hAnsi="Arial"/>
          <w:b/>
          <w:bCs/>
          <w:sz w:val="22"/>
          <w:szCs w:val="32"/>
        </w:rPr>
      </w:pPr>
      <w:r w:rsidRPr="00D072D7">
        <w:rPr>
          <w:rFonts w:ascii="Arial" w:hAnsi="Arial"/>
          <w:b/>
          <w:sz w:val="22"/>
        </w:rPr>
        <w:t xml:space="preserve">Numero di </w:t>
      </w:r>
      <w:proofErr w:type="gramStart"/>
      <w:r w:rsidRPr="00D072D7">
        <w:rPr>
          <w:rFonts w:ascii="Arial" w:hAnsi="Arial"/>
          <w:b/>
          <w:sz w:val="22"/>
        </w:rPr>
        <w:t>riferimento:</w:t>
      </w:r>
      <w:r w:rsidRPr="00D072D7">
        <w:rPr>
          <w:rFonts w:ascii="Arial" w:hAnsi="Arial"/>
          <w:b/>
          <w:sz w:val="22"/>
        </w:rPr>
        <w:tab/>
      </w:r>
      <w:proofErr w:type="gramEnd"/>
      <w:r w:rsidRPr="00D072D7">
        <w:rPr>
          <w:rFonts w:ascii="Arial" w:hAnsi="Arial"/>
          <w:b/>
          <w:sz w:val="22"/>
        </w:rPr>
        <w:tab/>
      </w:r>
      <w:r w:rsidRPr="00D072D7">
        <w:rPr>
          <w:rFonts w:ascii="Arial" w:hAnsi="Arial"/>
          <w:b/>
          <w:sz w:val="22"/>
        </w:rPr>
        <w:tab/>
      </w:r>
      <w:r w:rsidRPr="00D072D7">
        <w:rPr>
          <w:rFonts w:ascii="Arial" w:hAnsi="Arial"/>
          <w:b/>
          <w:sz w:val="22"/>
        </w:rPr>
        <w:tab/>
      </w:r>
      <w:r w:rsidRPr="00D072D7">
        <w:rPr>
          <w:rFonts w:ascii="Arial" w:hAnsi="Arial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72D7">
        <w:rPr>
          <w:rFonts w:ascii="Arial" w:hAnsi="Arial"/>
          <w:b/>
          <w:sz w:val="22"/>
        </w:rPr>
        <w:instrText xml:space="preserve"> FORMTEXT </w:instrText>
      </w:r>
      <w:r w:rsidRPr="00D072D7">
        <w:rPr>
          <w:rFonts w:ascii="Arial" w:hAnsi="Arial"/>
          <w:b/>
          <w:sz w:val="22"/>
        </w:rPr>
      </w:r>
      <w:r w:rsidRPr="00D072D7">
        <w:rPr>
          <w:rFonts w:ascii="Arial" w:hAnsi="Arial"/>
          <w:b/>
          <w:sz w:val="22"/>
        </w:rPr>
        <w:fldChar w:fldCharType="separate"/>
      </w:r>
      <w:r w:rsidRPr="00D072D7">
        <w:rPr>
          <w:rFonts w:ascii="Arial" w:hAnsi="Arial"/>
          <w:b/>
          <w:sz w:val="22"/>
        </w:rPr>
        <w:t>     </w:t>
      </w:r>
      <w:r w:rsidRPr="00D072D7">
        <w:rPr>
          <w:rFonts w:ascii="Arial" w:hAnsi="Arial"/>
          <w:b/>
          <w:sz w:val="22"/>
        </w:rPr>
        <w:fldChar w:fldCharType="end"/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rFonts w:ascii="Arial" w:hAnsi="Arial"/>
          <w:b/>
          <w:bCs/>
          <w:sz w:val="22"/>
          <w:szCs w:val="32"/>
        </w:rPr>
      </w:pPr>
      <w:r w:rsidRPr="00D072D7">
        <w:rPr>
          <w:rFonts w:ascii="Arial" w:hAnsi="Arial"/>
          <w:b/>
          <w:sz w:val="22"/>
        </w:rPr>
        <w:t xml:space="preserve">Nome dell'assicurato/degli assicurati: </w:t>
      </w:r>
      <w:r w:rsidRPr="00D072D7">
        <w:rPr>
          <w:rFonts w:ascii="Arial" w:hAnsi="Arial"/>
          <w:b/>
          <w:sz w:val="22"/>
        </w:rPr>
        <w:tab/>
      </w:r>
      <w:r w:rsidRPr="00D072D7">
        <w:rPr>
          <w:rFonts w:ascii="Arial" w:hAnsi="Arial"/>
          <w:b/>
          <w:sz w:val="22"/>
        </w:rPr>
        <w:tab/>
      </w:r>
      <w:r w:rsidRPr="00D072D7">
        <w:rPr>
          <w:rFonts w:ascii="Arial" w:hAnsi="Arial"/>
          <w:b/>
          <w:sz w:val="22"/>
        </w:rPr>
        <w:tab/>
      </w:r>
      <w:r w:rsidR="00D072D7">
        <w:rPr>
          <w:rFonts w:ascii="Arial" w:hAnsi="Arial"/>
          <w:b/>
          <w:sz w:val="22"/>
        </w:rPr>
        <w:tab/>
      </w:r>
      <w:r w:rsidRPr="00D072D7">
        <w:rPr>
          <w:rFonts w:ascii="Arial" w:hAnsi="Arial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072D7">
        <w:rPr>
          <w:rFonts w:ascii="Arial" w:hAnsi="Arial"/>
          <w:b/>
          <w:sz w:val="22"/>
        </w:rPr>
        <w:instrText xml:space="preserve"> FORMTEXT </w:instrText>
      </w:r>
      <w:r w:rsidRPr="00D072D7">
        <w:rPr>
          <w:rFonts w:ascii="Arial" w:hAnsi="Arial"/>
          <w:b/>
          <w:sz w:val="22"/>
        </w:rPr>
      </w:r>
      <w:r w:rsidRPr="00D072D7">
        <w:rPr>
          <w:rFonts w:ascii="Arial" w:hAnsi="Arial"/>
          <w:b/>
          <w:sz w:val="22"/>
        </w:rPr>
        <w:fldChar w:fldCharType="separate"/>
      </w:r>
      <w:r w:rsidRPr="00D072D7">
        <w:rPr>
          <w:rFonts w:ascii="Arial" w:hAnsi="Arial"/>
          <w:b/>
          <w:sz w:val="22"/>
        </w:rPr>
        <w:t>     </w:t>
      </w:r>
      <w:r w:rsidRPr="00D072D7">
        <w:rPr>
          <w:rFonts w:ascii="Arial" w:hAnsi="Arial"/>
          <w:b/>
          <w:sz w:val="22"/>
        </w:rPr>
        <w:fldChar w:fldCharType="end"/>
      </w:r>
      <w:bookmarkEnd w:id="1"/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rFonts w:ascii="Arial" w:hAnsi="Arial"/>
          <w:b/>
          <w:bCs/>
          <w:sz w:val="22"/>
          <w:szCs w:val="32"/>
        </w:rPr>
      </w:pPr>
      <w:r w:rsidRPr="00D072D7">
        <w:rPr>
          <w:rFonts w:ascii="Arial" w:hAnsi="Arial"/>
          <w:b/>
          <w:sz w:val="22"/>
        </w:rPr>
        <w:t xml:space="preserve">Nome del perito e titolo di medico </w:t>
      </w:r>
      <w:proofErr w:type="gramStart"/>
      <w:r w:rsidRPr="00D072D7">
        <w:rPr>
          <w:rFonts w:ascii="Arial" w:hAnsi="Arial"/>
          <w:b/>
          <w:sz w:val="22"/>
        </w:rPr>
        <w:t>specialista:</w:t>
      </w:r>
      <w:r w:rsidRPr="00D072D7">
        <w:rPr>
          <w:rFonts w:ascii="Arial" w:hAnsi="Arial"/>
          <w:b/>
          <w:sz w:val="22"/>
        </w:rPr>
        <w:tab/>
      </w:r>
      <w:proofErr w:type="gramEnd"/>
      <w:r w:rsidR="00D072D7">
        <w:rPr>
          <w:rFonts w:ascii="Arial" w:hAnsi="Arial"/>
          <w:b/>
          <w:sz w:val="22"/>
        </w:rPr>
        <w:tab/>
      </w:r>
      <w:r w:rsidR="00D072D7">
        <w:rPr>
          <w:rFonts w:ascii="Arial" w:hAnsi="Arial"/>
          <w:b/>
          <w:sz w:val="22"/>
        </w:rPr>
        <w:tab/>
      </w:r>
      <w:r w:rsidRPr="00D072D7">
        <w:rPr>
          <w:rFonts w:ascii="Arial" w:hAnsi="Arial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72D7">
        <w:rPr>
          <w:rFonts w:ascii="Arial" w:hAnsi="Arial"/>
          <w:b/>
          <w:sz w:val="22"/>
        </w:rPr>
        <w:instrText xml:space="preserve"> FORMTEXT </w:instrText>
      </w:r>
      <w:r w:rsidRPr="00D072D7">
        <w:rPr>
          <w:rFonts w:ascii="Arial" w:hAnsi="Arial"/>
          <w:b/>
          <w:sz w:val="22"/>
        </w:rPr>
      </w:r>
      <w:r w:rsidRPr="00D072D7">
        <w:rPr>
          <w:rFonts w:ascii="Arial" w:hAnsi="Arial"/>
          <w:b/>
          <w:sz w:val="22"/>
        </w:rPr>
        <w:fldChar w:fldCharType="separate"/>
      </w:r>
      <w:r w:rsidRPr="00D072D7">
        <w:rPr>
          <w:rFonts w:ascii="Arial" w:hAnsi="Arial"/>
          <w:b/>
          <w:sz w:val="22"/>
        </w:rPr>
        <w:t>     </w:t>
      </w:r>
      <w:r w:rsidRPr="00D072D7">
        <w:rPr>
          <w:rFonts w:ascii="Arial" w:hAnsi="Arial"/>
          <w:b/>
          <w:sz w:val="22"/>
        </w:rPr>
        <w:fldChar w:fldCharType="end"/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rFonts w:ascii="Arial" w:hAnsi="Arial"/>
          <w:b/>
          <w:bCs/>
          <w:sz w:val="22"/>
          <w:szCs w:val="32"/>
        </w:rPr>
      </w:pPr>
      <w:r w:rsidRPr="00D072D7">
        <w:rPr>
          <w:rFonts w:ascii="Arial" w:hAnsi="Arial"/>
          <w:b/>
          <w:sz w:val="22"/>
        </w:rPr>
        <w:t xml:space="preserve">Nome dell'istituzione e </w:t>
      </w:r>
      <w:proofErr w:type="gramStart"/>
      <w:r w:rsidRPr="00D072D7">
        <w:rPr>
          <w:rFonts w:ascii="Arial" w:hAnsi="Arial"/>
          <w:b/>
          <w:sz w:val="22"/>
        </w:rPr>
        <w:t>indirizzo:</w:t>
      </w:r>
      <w:r w:rsidRPr="00D072D7">
        <w:rPr>
          <w:rFonts w:ascii="Arial" w:hAnsi="Arial"/>
          <w:b/>
          <w:sz w:val="22"/>
        </w:rPr>
        <w:tab/>
      </w:r>
      <w:proofErr w:type="gramEnd"/>
      <w:r w:rsidRPr="00D072D7">
        <w:rPr>
          <w:rFonts w:ascii="Arial" w:hAnsi="Arial"/>
          <w:b/>
          <w:sz w:val="22"/>
        </w:rPr>
        <w:tab/>
      </w:r>
      <w:r w:rsidRPr="00D072D7">
        <w:rPr>
          <w:rFonts w:ascii="Arial" w:hAnsi="Arial"/>
          <w:b/>
          <w:sz w:val="22"/>
        </w:rPr>
        <w:tab/>
      </w:r>
      <w:r w:rsidRPr="00D072D7">
        <w:rPr>
          <w:rFonts w:ascii="Arial" w:hAnsi="Arial"/>
          <w:b/>
          <w:sz w:val="22"/>
        </w:rPr>
        <w:tab/>
      </w:r>
      <w:r w:rsidRPr="00D072D7">
        <w:rPr>
          <w:rFonts w:ascii="Arial" w:hAnsi="Arial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72D7">
        <w:rPr>
          <w:rFonts w:ascii="Arial" w:hAnsi="Arial"/>
          <w:b/>
          <w:sz w:val="22"/>
        </w:rPr>
        <w:instrText xml:space="preserve"> FORMTEXT </w:instrText>
      </w:r>
      <w:r w:rsidRPr="00D072D7">
        <w:rPr>
          <w:rFonts w:ascii="Arial" w:hAnsi="Arial"/>
          <w:b/>
          <w:sz w:val="22"/>
        </w:rPr>
      </w:r>
      <w:r w:rsidRPr="00D072D7">
        <w:rPr>
          <w:rFonts w:ascii="Arial" w:hAnsi="Arial"/>
          <w:b/>
          <w:sz w:val="22"/>
        </w:rPr>
        <w:fldChar w:fldCharType="separate"/>
      </w:r>
      <w:r w:rsidRPr="00D072D7">
        <w:rPr>
          <w:rFonts w:ascii="Arial" w:hAnsi="Arial"/>
          <w:b/>
          <w:sz w:val="22"/>
        </w:rPr>
        <w:t>     </w:t>
      </w:r>
      <w:r w:rsidRPr="00D072D7">
        <w:rPr>
          <w:rFonts w:ascii="Arial" w:hAnsi="Arial"/>
          <w:b/>
          <w:sz w:val="22"/>
        </w:rPr>
        <w:fldChar w:fldCharType="end"/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rPr>
          <w:rFonts w:ascii="Arial" w:hAnsi="Arial"/>
          <w:b/>
          <w:bCs/>
          <w:sz w:val="6"/>
          <w:szCs w:val="6"/>
        </w:rPr>
      </w:pPr>
    </w:p>
    <w:p w:rsidR="00912EB6" w:rsidRPr="0061126B" w:rsidRDefault="00912EB6" w:rsidP="00912EB6">
      <w:pPr>
        <w:tabs>
          <w:tab w:val="left" w:pos="426"/>
        </w:tabs>
        <w:rPr>
          <w:rFonts w:ascii="Arial" w:hAnsi="Arial" w:cs="Arial"/>
          <w:b/>
          <w:bCs/>
          <w:sz w:val="32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5"/>
        <w:gridCol w:w="1560"/>
        <w:gridCol w:w="1417"/>
        <w:gridCol w:w="1418"/>
      </w:tblGrid>
      <w:tr w:rsidR="00912EB6" w:rsidRPr="00D072D7" w:rsidTr="00912EB6">
        <w:trPr>
          <w:trHeight w:val="315"/>
        </w:trPr>
        <w:tc>
          <w:tcPr>
            <w:tcW w:w="6345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Aspetti temporali ed economici</w:t>
            </w:r>
          </w:p>
        </w:tc>
        <w:tc>
          <w:tcPr>
            <w:tcW w:w="1560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Adeguato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Inadeguato</w:t>
            </w:r>
          </w:p>
        </w:tc>
      </w:tr>
      <w:tr w:rsidR="00912EB6" w:rsidRPr="00D072D7" w:rsidTr="00912EB6">
        <w:trPr>
          <w:trHeight w:val="315"/>
        </w:trPr>
        <w:tc>
          <w:tcPr>
            <w:tcW w:w="6345" w:type="dxa"/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 xml:space="preserve">Durata della perizia (dal conferimento del mandato fino alla consegna della perizia)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2EB6" w:rsidRPr="00D072D7" w:rsidRDefault="00912EB6" w:rsidP="00D072D7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2D7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D072D7">
              <w:rPr>
                <w:rFonts w:ascii="Arial" w:hAnsi="Arial"/>
                <w:b/>
                <w:sz w:val="22"/>
              </w:rPr>
            </w:r>
            <w:r w:rsidRPr="00D072D7">
              <w:rPr>
                <w:rFonts w:ascii="Arial" w:hAnsi="Arial"/>
                <w:b/>
                <w:sz w:val="22"/>
              </w:rPr>
              <w:fldChar w:fldCharType="separate"/>
            </w:r>
            <w:r w:rsidRPr="00D072D7">
              <w:rPr>
                <w:rFonts w:ascii="Arial" w:hAnsi="Arial"/>
                <w:b/>
                <w:sz w:val="22"/>
              </w:rPr>
              <w:t>     </w:t>
            </w:r>
            <w:r w:rsidRPr="00D072D7">
              <w:rPr>
                <w:rFonts w:ascii="Arial" w:hAnsi="Arial"/>
                <w:b/>
                <w:sz w:val="22"/>
              </w:rPr>
              <w:fldChar w:fldCharType="end"/>
            </w:r>
            <w:r w:rsidRPr="00D072D7">
              <w:rPr>
                <w:rFonts w:ascii="Arial" w:hAnsi="Arial"/>
                <w:b/>
                <w:sz w:val="22"/>
              </w:rPr>
              <w:t xml:space="preserve"> </w:t>
            </w:r>
            <w:proofErr w:type="gramStart"/>
            <w:r w:rsidR="00D072D7">
              <w:rPr>
                <w:rFonts w:ascii="Arial" w:hAnsi="Arial"/>
                <w:sz w:val="18"/>
              </w:rPr>
              <w:t>g</w:t>
            </w:r>
            <w:r w:rsidRPr="00D072D7">
              <w:rPr>
                <w:rFonts w:ascii="Arial" w:hAnsi="Arial"/>
                <w:sz w:val="18"/>
              </w:rPr>
              <w:t>iorni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6345" w:type="dxa"/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 xml:space="preserve">Costo della perizia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72D7">
              <w:rPr>
                <w:rFonts w:ascii="Arial" w:hAnsi="Arial"/>
                <w:b/>
                <w:sz w:val="22"/>
              </w:rPr>
              <w:instrText xml:space="preserve"> FORMTEXT </w:instrText>
            </w:r>
            <w:r w:rsidRPr="00D072D7">
              <w:rPr>
                <w:rFonts w:ascii="Arial" w:hAnsi="Arial"/>
                <w:b/>
                <w:sz w:val="22"/>
              </w:rPr>
            </w:r>
            <w:r w:rsidRPr="00D072D7">
              <w:rPr>
                <w:rFonts w:ascii="Arial" w:hAnsi="Arial"/>
                <w:b/>
                <w:sz w:val="22"/>
              </w:rPr>
              <w:fldChar w:fldCharType="separate"/>
            </w:r>
            <w:r w:rsidRPr="00D072D7">
              <w:rPr>
                <w:rFonts w:ascii="Arial" w:hAnsi="Arial"/>
                <w:b/>
                <w:sz w:val="22"/>
              </w:rPr>
              <w:t>     </w:t>
            </w:r>
            <w:r w:rsidRPr="00D072D7">
              <w:rPr>
                <w:rFonts w:ascii="Arial" w:hAnsi="Arial"/>
                <w:b/>
                <w:sz w:val="22"/>
              </w:rPr>
              <w:fldChar w:fldCharType="end"/>
            </w:r>
            <w:r w:rsidRPr="00D072D7">
              <w:rPr>
                <w:rFonts w:ascii="Arial" w:hAnsi="Arial"/>
                <w:b/>
                <w:sz w:val="18"/>
              </w:rPr>
              <w:t xml:space="preserve"> </w:t>
            </w:r>
            <w:r w:rsidRPr="00D072D7">
              <w:rPr>
                <w:rFonts w:ascii="Arial" w:hAnsi="Arial"/>
                <w:sz w:val="18"/>
              </w:rPr>
              <w:t>CHF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:rsidR="0061126B" w:rsidRPr="0061126B" w:rsidRDefault="0061126B" w:rsidP="0061126B">
      <w:pPr>
        <w:tabs>
          <w:tab w:val="left" w:pos="426"/>
        </w:tabs>
        <w:rPr>
          <w:rFonts w:ascii="Arial" w:hAnsi="Arial" w:cs="Arial"/>
          <w:b/>
          <w:bCs/>
          <w:sz w:val="32"/>
          <w:szCs w:val="28"/>
        </w:rPr>
      </w:pP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6"/>
          <w:szCs w:val="6"/>
        </w:rPr>
      </w:pP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21"/>
          <w:szCs w:val="21"/>
        </w:rPr>
      </w:pPr>
      <w:r w:rsidRPr="00D072D7">
        <w:rPr>
          <w:rFonts w:ascii="Arial" w:hAnsi="Arial"/>
          <w:b/>
          <w:sz w:val="21"/>
        </w:rPr>
        <w:t xml:space="preserve">Spiegazioni della valutazione </w:t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18"/>
          <w:szCs w:val="18"/>
        </w:rPr>
      </w:pPr>
      <w:r w:rsidRPr="00D072D7">
        <w:rPr>
          <w:rFonts w:ascii="Arial" w:hAnsi="Arial"/>
          <w:b/>
          <w:sz w:val="18"/>
        </w:rPr>
        <w:t>A = è totalmente corretto</w:t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18"/>
          <w:szCs w:val="18"/>
        </w:rPr>
      </w:pPr>
      <w:r w:rsidRPr="00D072D7">
        <w:rPr>
          <w:rFonts w:ascii="Arial" w:hAnsi="Arial"/>
          <w:b/>
          <w:sz w:val="18"/>
        </w:rPr>
        <w:t>B = è perlopiù corretto</w:t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18"/>
          <w:szCs w:val="18"/>
        </w:rPr>
      </w:pPr>
      <w:r w:rsidRPr="00D072D7">
        <w:rPr>
          <w:rFonts w:ascii="Arial" w:hAnsi="Arial"/>
          <w:b/>
          <w:sz w:val="18"/>
        </w:rPr>
        <w:t>C = è in parte corretto</w:t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b/>
          <w:bCs/>
          <w:sz w:val="18"/>
          <w:szCs w:val="18"/>
        </w:rPr>
      </w:pPr>
      <w:r w:rsidRPr="00D072D7">
        <w:rPr>
          <w:rFonts w:ascii="Arial" w:hAnsi="Arial"/>
          <w:b/>
          <w:sz w:val="18"/>
        </w:rPr>
        <w:t>D = non è corretto (molto lacunoso)</w:t>
      </w:r>
    </w:p>
    <w:p w:rsidR="00912EB6" w:rsidRPr="00D072D7" w:rsidRDefault="00912EB6" w:rsidP="00912EB6">
      <w:pPr>
        <w:tabs>
          <w:tab w:val="left" w:pos="426"/>
        </w:tabs>
        <w:rPr>
          <w:rFonts w:ascii="Arial" w:hAnsi="Arial" w:cs="Arial"/>
          <w:b/>
          <w:bCs/>
          <w:sz w:val="28"/>
          <w:szCs w:val="28"/>
        </w:rPr>
      </w:pPr>
    </w:p>
    <w:p w:rsidR="00912EB6" w:rsidRPr="0061126B" w:rsidRDefault="00912EB6" w:rsidP="00912EB6">
      <w:pPr>
        <w:numPr>
          <w:ilvl w:val="0"/>
          <w:numId w:val="9"/>
        </w:numPr>
        <w:tabs>
          <w:tab w:val="left" w:pos="426"/>
        </w:tabs>
        <w:rPr>
          <w:rFonts w:ascii="Arial" w:hAnsi="Arial" w:cs="Arial"/>
          <w:b/>
          <w:bCs/>
          <w:sz w:val="28"/>
          <w:szCs w:val="28"/>
        </w:rPr>
      </w:pPr>
      <w:r w:rsidRPr="00D072D7">
        <w:rPr>
          <w:rFonts w:ascii="Arial" w:hAnsi="Arial"/>
          <w:b/>
          <w:sz w:val="28"/>
        </w:rPr>
        <w:t>Valutazione della perizia</w:t>
      </w:r>
    </w:p>
    <w:p w:rsidR="0061126B" w:rsidRPr="0061126B" w:rsidRDefault="0061126B" w:rsidP="0061126B">
      <w:pPr>
        <w:tabs>
          <w:tab w:val="left" w:pos="426"/>
        </w:tabs>
        <w:rPr>
          <w:rFonts w:ascii="Arial" w:hAnsi="Arial" w:cs="Arial"/>
          <w:bCs/>
          <w:sz w:val="10"/>
          <w:szCs w:val="28"/>
        </w:rPr>
      </w:pP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5"/>
        <w:gridCol w:w="601"/>
        <w:gridCol w:w="498"/>
        <w:gridCol w:w="498"/>
        <w:gridCol w:w="492"/>
      </w:tblGrid>
      <w:tr w:rsidR="00912EB6" w:rsidRPr="00D072D7" w:rsidTr="00912EB6">
        <w:trPr>
          <w:trHeight w:val="315"/>
        </w:trPr>
        <w:tc>
          <w:tcPr>
            <w:tcW w:w="8615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1. Struttura formale della perizia corretta</w:t>
            </w:r>
          </w:p>
        </w:tc>
        <w:tc>
          <w:tcPr>
            <w:tcW w:w="601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A</w:t>
            </w:r>
          </w:p>
        </w:tc>
        <w:tc>
          <w:tcPr>
            <w:tcW w:w="498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B</w:t>
            </w:r>
          </w:p>
        </w:tc>
        <w:tc>
          <w:tcPr>
            <w:tcW w:w="498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C</w:t>
            </w:r>
          </w:p>
        </w:tc>
        <w:tc>
          <w:tcPr>
            <w:tcW w:w="492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D</w:t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Dest</w:t>
            </w:r>
            <w:r w:rsidR="003228C5">
              <w:rPr>
                <w:rFonts w:ascii="Arial" w:hAnsi="Arial"/>
                <w:sz w:val="18"/>
              </w:rPr>
              <w:t>inatario / introduzione corretta</w:t>
            </w:r>
            <w:r w:rsidRPr="00D072D7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  <w:bookmarkEnd w:id="2"/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  <w:bookmarkEnd w:id="3"/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  <w:bookmarkEnd w:id="4"/>
          </w:p>
        </w:tc>
        <w:tc>
          <w:tcPr>
            <w:tcW w:w="492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  <w:bookmarkEnd w:id="5"/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Atti registrati, in particolare atti allestiti al momento dell'evento / ulterio</w:t>
            </w:r>
            <w:r w:rsidR="003228C5">
              <w:rPr>
                <w:rFonts w:ascii="Arial" w:hAnsi="Arial"/>
                <w:sz w:val="18"/>
              </w:rPr>
              <w:t>ri atti e informazioni richieste</w:t>
            </w:r>
            <w:r w:rsidRPr="00D072D7">
              <w:rPr>
                <w:rFonts w:ascii="Arial" w:hAnsi="Arial"/>
                <w:sz w:val="18"/>
              </w:rPr>
              <w:t>, segnati come tali / richiesta anamnesi di terzi, se necessario / dati dell'esaminando formulati in modo comprensibile / reperti esposti, compreso comportamento dell'esaminando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shd w:val="clear" w:color="auto" w:fill="auto"/>
            <w:vAlign w:val="center"/>
          </w:tcPr>
          <w:p w:rsidR="00912EB6" w:rsidRPr="00D072D7" w:rsidRDefault="00912EB6" w:rsidP="003228C5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La discussione e la valutazione medico-assicurativ</w:t>
            </w:r>
            <w:r w:rsidR="003228C5">
              <w:rPr>
                <w:rFonts w:ascii="Arial" w:hAnsi="Arial"/>
                <w:sz w:val="18"/>
              </w:rPr>
              <w:t>a</w:t>
            </w:r>
            <w:r w:rsidRPr="00D072D7">
              <w:rPr>
                <w:rFonts w:ascii="Arial" w:hAnsi="Arial"/>
                <w:sz w:val="18"/>
              </w:rPr>
              <w:t>, nonché le diagnosi sono formulate correttamente dal punto di vista formale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Risposta corretta dal punto di vista formale alle domande poste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b/>
                <w:bCs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 xml:space="preserve">2. Buona comprensibilità, termini medico-assicurativi corretti 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 xml:space="preserve">Uso corretto di termini medico-assicurativi come causalità naturale, </w:t>
            </w:r>
            <w:r w:rsidR="00532B8A" w:rsidRPr="00532B8A">
              <w:rPr>
                <w:rFonts w:ascii="Arial" w:hAnsi="Arial"/>
                <w:sz w:val="18"/>
              </w:rPr>
              <w:t>grado di verosimiglianza</w:t>
            </w:r>
            <w:r w:rsidRPr="00D072D7">
              <w:rPr>
                <w:rFonts w:ascii="Arial" w:hAnsi="Arial"/>
                <w:sz w:val="18"/>
              </w:rPr>
              <w:t>, grado probatorio, status quo ante, status quo sine, abilità lavorativa, esigibilità, invalidità medico teorica, menomazione dell'integrità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Nessun trattato giuridico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I termini medici utilizzati sono comprensibili per i giuristi e i periti in assicurazione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22"/>
              </w:rPr>
              <w:t xml:space="preserve">3. Obiettività 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Il perito ha cercato di essere obiettivo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 xml:space="preserve">Nella sua valutazione finale, il perito si è limitato a fatti puramente medici 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La perizia non contiene prese di posizione estranee al settore medico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4. Valore probatorio medico-assicurativo convincente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 xml:space="preserve">Ha preso conoscenza degli atti e in particolare della documentazione allestita al momento dell'evento 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shd w:val="clear" w:color="auto" w:fill="auto"/>
            <w:vAlign w:val="center"/>
          </w:tcPr>
          <w:p w:rsidR="00912EB6" w:rsidRPr="00D072D7" w:rsidRDefault="00912EB6" w:rsidP="00912EB6">
            <w:pPr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Tiene conto dei disturbi lamentati (anamnesi)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72D7">
              <w:rPr>
                <w:rFonts w:ascii="Arial" w:hAnsi="Arial"/>
                <w:sz w:val="18"/>
              </w:rPr>
              <w:t>Si basa su una serie esaustiva di esami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Confronto con diagnosi precedenti divergenti disponibile e comprensibile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Espone le attuali conoscenze mediche e non un parere personale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Esposizione delle correlazioni mediche e valutazione clinica chiare; comprensibile dal punto di vista giuridico; porta a conclusioni motivate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shd w:val="clear" w:color="auto" w:fill="auto"/>
            <w:vAlign w:val="center"/>
          </w:tcPr>
          <w:p w:rsidR="00912EB6" w:rsidRPr="00D072D7" w:rsidRDefault="00912EB6" w:rsidP="00912E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72D7">
              <w:rPr>
                <w:rFonts w:ascii="Arial" w:hAnsi="Arial"/>
                <w:sz w:val="18"/>
              </w:rPr>
              <w:t>Completo per quanto concerne i punti controversi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AA4AA7">
        <w:trPr>
          <w:trHeight w:val="315"/>
        </w:trPr>
        <w:tc>
          <w:tcPr>
            <w:tcW w:w="8615" w:type="dxa"/>
            <w:shd w:val="clear" w:color="auto" w:fill="D9D9D9" w:themeFill="background1" w:themeFillShade="D9"/>
            <w:vAlign w:val="center"/>
          </w:tcPr>
          <w:p w:rsidR="00912EB6" w:rsidRPr="00D072D7" w:rsidRDefault="00912EB6" w:rsidP="00912E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5</w:t>
            </w:r>
            <w:r w:rsidRPr="00D072D7">
              <w:rPr>
                <w:rFonts w:ascii="Arial" w:hAnsi="Arial" w:cs="Arial"/>
                <w:b/>
                <w:sz w:val="22"/>
              </w:rPr>
              <w:t xml:space="preserve">. </w:t>
            </w:r>
            <w:r w:rsidRPr="00D072D7">
              <w:rPr>
                <w:rFonts w:ascii="Arial" w:hAnsi="Arial" w:cs="Arial"/>
                <w:b/>
              </w:rPr>
              <w:t>Stima del grado di difficoltà</w:t>
            </w:r>
            <w:r w:rsidRPr="00D072D7">
              <w:rPr>
                <w:rFonts w:ascii="Arial" w:hAnsi="Arial" w:cs="Arial"/>
              </w:rPr>
              <w:t xml:space="preserve"> </w:t>
            </w:r>
            <w:r w:rsidRPr="00D072D7">
              <w:rPr>
                <w:rFonts w:ascii="Arial" w:hAnsi="Arial" w:cs="Arial"/>
                <w:sz w:val="18"/>
              </w:rPr>
              <w:t>A = facile, B = nella media, C = difficile, D = estremamente difficile</w:t>
            </w:r>
          </w:p>
        </w:tc>
        <w:tc>
          <w:tcPr>
            <w:tcW w:w="601" w:type="dxa"/>
            <w:shd w:val="clear" w:color="auto" w:fill="D9D9D9" w:themeFill="background1" w:themeFillShade="D9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D9D9D9" w:themeFill="background1" w:themeFillShade="D9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shd w:val="clear" w:color="auto" w:fill="D9D9D9" w:themeFill="background1" w:themeFillShade="D9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615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2D7">
              <w:rPr>
                <w:rFonts w:ascii="Arial" w:hAnsi="Arial" w:cs="Arial"/>
                <w:b/>
                <w:sz w:val="22"/>
              </w:rPr>
              <w:t xml:space="preserve">6. </w:t>
            </w:r>
            <w:r w:rsidRPr="00D072D7">
              <w:rPr>
                <w:rFonts w:ascii="Arial" w:hAnsi="Arial" w:cs="Arial"/>
                <w:b/>
              </w:rPr>
              <w:t>Valutazione complessiva</w:t>
            </w:r>
            <w:r w:rsidRPr="00D072D7">
              <w:rPr>
                <w:rFonts w:ascii="Arial" w:hAnsi="Arial" w:cs="Arial"/>
              </w:rPr>
              <w:t xml:space="preserve"> </w:t>
            </w:r>
            <w:r w:rsidRPr="00D072D7">
              <w:rPr>
                <w:rFonts w:ascii="Arial" w:hAnsi="Arial" w:cs="Arial"/>
                <w:sz w:val="18"/>
              </w:rPr>
              <w:t>A= ottima, B = buona, C = nella media, D = insufficiente</w:t>
            </w:r>
          </w:p>
        </w:tc>
        <w:tc>
          <w:tcPr>
            <w:tcW w:w="601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8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92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:rsidR="00912EB6" w:rsidRPr="00D072D7" w:rsidRDefault="00912EB6" w:rsidP="00912EB6">
      <w:pPr>
        <w:rPr>
          <w:rFonts w:ascii="Arial" w:hAnsi="Arial" w:cs="Arial"/>
          <w:b/>
          <w:sz w:val="10"/>
          <w:szCs w:val="10"/>
        </w:rPr>
      </w:pPr>
    </w:p>
    <w:p w:rsidR="00912EB6" w:rsidRPr="00D072D7" w:rsidRDefault="00912EB6" w:rsidP="00912EB6">
      <w:pPr>
        <w:tabs>
          <w:tab w:val="left" w:pos="426"/>
        </w:tabs>
        <w:ind w:left="420" w:hanging="420"/>
        <w:rPr>
          <w:rFonts w:ascii="Arial" w:hAnsi="Arial" w:cs="Arial"/>
          <w:b/>
          <w:bCs/>
          <w:sz w:val="28"/>
          <w:szCs w:val="28"/>
        </w:rPr>
      </w:pPr>
      <w:r w:rsidRPr="00D072D7">
        <w:br w:type="page"/>
      </w:r>
      <w:r w:rsidRPr="00D072D7">
        <w:rPr>
          <w:rFonts w:ascii="Arial" w:hAnsi="Arial"/>
          <w:b/>
          <w:sz w:val="28"/>
        </w:rPr>
        <w:lastRenderedPageBreak/>
        <w:t>B.</w:t>
      </w:r>
      <w:r w:rsidRPr="00D072D7">
        <w:rPr>
          <w:rFonts w:ascii="Arial" w:hAnsi="Arial"/>
          <w:b/>
          <w:sz w:val="28"/>
        </w:rPr>
        <w:tab/>
        <w:t xml:space="preserve">Presa di posizione del giurista o del perito in assicurazione in caso di </w:t>
      </w:r>
      <w:r w:rsidR="00D072D7">
        <w:rPr>
          <w:rFonts w:ascii="Arial" w:hAnsi="Arial"/>
          <w:b/>
          <w:sz w:val="28"/>
        </w:rPr>
        <w:br/>
      </w:r>
      <w:r w:rsidRPr="00D072D7">
        <w:rPr>
          <w:rFonts w:ascii="Arial" w:hAnsi="Arial"/>
          <w:b/>
          <w:sz w:val="28"/>
        </w:rPr>
        <w:t>singole valutazioni con C o D:</w:t>
      </w:r>
    </w:p>
    <w:p w:rsidR="00912EB6" w:rsidRPr="0061126B" w:rsidRDefault="00912EB6" w:rsidP="00912EB6">
      <w:pPr>
        <w:rPr>
          <w:rFonts w:ascii="Arial" w:hAnsi="Arial" w:cs="Arial"/>
          <w:sz w:val="10"/>
          <w:szCs w:val="20"/>
        </w:rPr>
      </w:pP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D072D7">
        <w:rPr>
          <w:rFonts w:ascii="Arial" w:hAnsi="Arial"/>
          <w:b/>
          <w:sz w:val="24"/>
        </w:rPr>
        <w:t>Per il punto 1. Struttura formale della perizia</w:t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D072D7">
        <w:rPr>
          <w:rFonts w:ascii="Arial" w:hAnsi="Arial"/>
          <w:b/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D072D7">
        <w:rPr>
          <w:rFonts w:ascii="Arial" w:hAnsi="Arial"/>
          <w:b/>
          <w:sz w:val="18"/>
        </w:rPr>
        <w:instrText xml:space="preserve"> FORMTEXT </w:instrText>
      </w:r>
      <w:r w:rsidRPr="00D072D7">
        <w:rPr>
          <w:rFonts w:ascii="Arial" w:hAnsi="Arial"/>
          <w:b/>
          <w:sz w:val="18"/>
        </w:rPr>
      </w:r>
      <w:r w:rsidRPr="00D072D7">
        <w:rPr>
          <w:rFonts w:ascii="Arial" w:hAnsi="Arial"/>
          <w:b/>
          <w:sz w:val="18"/>
        </w:rPr>
        <w:fldChar w:fldCharType="separate"/>
      </w:r>
      <w:r w:rsidRPr="00D072D7">
        <w:rPr>
          <w:rFonts w:ascii="Arial" w:hAnsi="Arial"/>
          <w:b/>
          <w:sz w:val="18"/>
        </w:rPr>
        <w:t>     </w:t>
      </w:r>
      <w:r w:rsidRPr="00D072D7">
        <w:rPr>
          <w:rFonts w:ascii="Arial" w:hAnsi="Arial"/>
          <w:b/>
          <w:sz w:val="18"/>
        </w:rPr>
        <w:fldChar w:fldCharType="end"/>
      </w:r>
      <w:bookmarkEnd w:id="6"/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D072D7">
        <w:rPr>
          <w:rFonts w:ascii="Arial" w:hAnsi="Arial"/>
          <w:b/>
          <w:sz w:val="24"/>
        </w:rPr>
        <w:t>Per il punto 2. Comprensibilità, utilizzo di termini medico-assicurativi</w:t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D072D7">
        <w:rPr>
          <w:rFonts w:ascii="Arial" w:hAnsi="Arial"/>
          <w:b/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072D7">
        <w:rPr>
          <w:rFonts w:ascii="Arial" w:hAnsi="Arial"/>
          <w:b/>
          <w:sz w:val="18"/>
        </w:rPr>
        <w:instrText xml:space="preserve"> FORMTEXT </w:instrText>
      </w:r>
      <w:r w:rsidRPr="00D072D7">
        <w:rPr>
          <w:rFonts w:ascii="Arial" w:hAnsi="Arial"/>
          <w:b/>
          <w:sz w:val="18"/>
        </w:rPr>
      </w:r>
      <w:r w:rsidRPr="00D072D7">
        <w:rPr>
          <w:rFonts w:ascii="Arial" w:hAnsi="Arial"/>
          <w:b/>
          <w:sz w:val="18"/>
        </w:rPr>
        <w:fldChar w:fldCharType="separate"/>
      </w:r>
      <w:r w:rsidRPr="00D072D7">
        <w:rPr>
          <w:rFonts w:ascii="Arial" w:hAnsi="Arial"/>
          <w:b/>
          <w:sz w:val="18"/>
        </w:rPr>
        <w:t>     </w:t>
      </w:r>
      <w:r w:rsidRPr="00D072D7">
        <w:rPr>
          <w:rFonts w:ascii="Arial" w:hAnsi="Arial"/>
          <w:b/>
          <w:sz w:val="18"/>
        </w:rPr>
        <w:fldChar w:fldCharType="end"/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D072D7">
        <w:rPr>
          <w:rFonts w:ascii="Arial" w:hAnsi="Arial"/>
          <w:b/>
          <w:sz w:val="24"/>
        </w:rPr>
        <w:t>Per il punto 3. Obiettività</w:t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D072D7">
        <w:rPr>
          <w:rFonts w:ascii="Arial" w:hAnsi="Arial"/>
          <w:b/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072D7">
        <w:rPr>
          <w:rFonts w:ascii="Arial" w:hAnsi="Arial"/>
          <w:b/>
          <w:sz w:val="18"/>
        </w:rPr>
        <w:instrText xml:space="preserve"> FORMTEXT </w:instrText>
      </w:r>
      <w:r w:rsidRPr="00D072D7">
        <w:rPr>
          <w:rFonts w:ascii="Arial" w:hAnsi="Arial"/>
          <w:b/>
          <w:sz w:val="18"/>
        </w:rPr>
      </w:r>
      <w:r w:rsidRPr="00D072D7">
        <w:rPr>
          <w:rFonts w:ascii="Arial" w:hAnsi="Arial"/>
          <w:b/>
          <w:sz w:val="18"/>
        </w:rPr>
        <w:fldChar w:fldCharType="separate"/>
      </w:r>
      <w:r w:rsidRPr="00D072D7">
        <w:rPr>
          <w:rFonts w:ascii="Arial" w:hAnsi="Arial"/>
          <w:b/>
          <w:sz w:val="18"/>
        </w:rPr>
        <w:t>     </w:t>
      </w:r>
      <w:r w:rsidRPr="00D072D7">
        <w:rPr>
          <w:rFonts w:ascii="Arial" w:hAnsi="Arial"/>
          <w:b/>
          <w:sz w:val="18"/>
        </w:rPr>
        <w:fldChar w:fldCharType="end"/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6"/>
          <w:szCs w:val="16"/>
        </w:rPr>
      </w:pP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</w:rPr>
      </w:pPr>
      <w:r w:rsidRPr="00D072D7">
        <w:rPr>
          <w:rFonts w:ascii="Arial" w:hAnsi="Arial"/>
          <w:b/>
          <w:sz w:val="24"/>
        </w:rPr>
        <w:t>Per il punto 4. Valore probatorio medico-assicurativo</w:t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D072D7">
        <w:rPr>
          <w:rFonts w:ascii="Arial" w:hAnsi="Arial"/>
          <w:b/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072D7">
        <w:rPr>
          <w:rFonts w:ascii="Arial" w:hAnsi="Arial"/>
          <w:b/>
          <w:sz w:val="18"/>
        </w:rPr>
        <w:instrText xml:space="preserve"> FORMTEXT </w:instrText>
      </w:r>
      <w:r w:rsidRPr="00D072D7">
        <w:rPr>
          <w:rFonts w:ascii="Arial" w:hAnsi="Arial"/>
          <w:b/>
          <w:sz w:val="18"/>
        </w:rPr>
      </w:r>
      <w:r w:rsidRPr="00D072D7">
        <w:rPr>
          <w:rFonts w:ascii="Arial" w:hAnsi="Arial"/>
          <w:b/>
          <w:sz w:val="18"/>
        </w:rPr>
        <w:fldChar w:fldCharType="separate"/>
      </w:r>
      <w:r w:rsidRPr="00D072D7">
        <w:rPr>
          <w:rFonts w:ascii="Arial" w:hAnsi="Arial"/>
          <w:b/>
          <w:sz w:val="18"/>
        </w:rPr>
        <w:t>     </w:t>
      </w:r>
      <w:r w:rsidRPr="00D072D7">
        <w:rPr>
          <w:rFonts w:ascii="Arial" w:hAnsi="Arial"/>
          <w:b/>
          <w:sz w:val="18"/>
        </w:rPr>
        <w:fldChar w:fldCharType="end"/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912EB6" w:rsidRPr="0061126B" w:rsidRDefault="00912EB6" w:rsidP="00912EB6">
      <w:pPr>
        <w:rPr>
          <w:rFonts w:ascii="Arial Black" w:hAnsi="Arial Black"/>
          <w:sz w:val="32"/>
        </w:rPr>
      </w:pPr>
    </w:p>
    <w:p w:rsidR="00912EB6" w:rsidRPr="00D072D7" w:rsidRDefault="00912EB6" w:rsidP="00912EB6">
      <w:pPr>
        <w:numPr>
          <w:ilvl w:val="0"/>
          <w:numId w:val="8"/>
        </w:numPr>
        <w:tabs>
          <w:tab w:val="left" w:pos="426"/>
        </w:tabs>
        <w:rPr>
          <w:rFonts w:ascii="Arial" w:hAnsi="Arial" w:cs="Arial"/>
          <w:b/>
          <w:bCs/>
          <w:sz w:val="28"/>
          <w:szCs w:val="28"/>
        </w:rPr>
      </w:pPr>
      <w:r w:rsidRPr="00D072D7">
        <w:rPr>
          <w:rFonts w:ascii="Arial" w:hAnsi="Arial"/>
          <w:b/>
          <w:sz w:val="28"/>
        </w:rPr>
        <w:t>Breve osservazione personale del giurista o del perito in assicurazione</w:t>
      </w:r>
    </w:p>
    <w:p w:rsidR="00912EB6" w:rsidRPr="0061126B" w:rsidRDefault="00912EB6" w:rsidP="00912EB6">
      <w:pPr>
        <w:tabs>
          <w:tab w:val="left" w:pos="426"/>
        </w:tabs>
        <w:ind w:left="420" w:hanging="420"/>
        <w:rPr>
          <w:rFonts w:ascii="Arial" w:hAnsi="Arial" w:cs="Arial"/>
          <w:bCs/>
          <w:sz w:val="10"/>
          <w:szCs w:val="28"/>
        </w:rPr>
      </w:pP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D072D7">
        <w:rPr>
          <w:rFonts w:ascii="Arial" w:hAnsi="Arial"/>
          <w:b/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072D7">
        <w:rPr>
          <w:rFonts w:ascii="Arial" w:hAnsi="Arial"/>
          <w:b/>
          <w:sz w:val="18"/>
        </w:rPr>
        <w:instrText xml:space="preserve"> FORMTEXT </w:instrText>
      </w:r>
      <w:r w:rsidRPr="00D072D7">
        <w:rPr>
          <w:rFonts w:ascii="Arial" w:hAnsi="Arial"/>
          <w:b/>
          <w:sz w:val="18"/>
        </w:rPr>
      </w:r>
      <w:r w:rsidRPr="00D072D7">
        <w:rPr>
          <w:rFonts w:ascii="Arial" w:hAnsi="Arial"/>
          <w:b/>
          <w:sz w:val="18"/>
        </w:rPr>
        <w:fldChar w:fldCharType="separate"/>
      </w:r>
      <w:r w:rsidRPr="00D072D7">
        <w:rPr>
          <w:rFonts w:ascii="Arial" w:hAnsi="Arial"/>
          <w:b/>
          <w:sz w:val="18"/>
        </w:rPr>
        <w:t>     </w:t>
      </w:r>
      <w:r w:rsidRPr="00D072D7">
        <w:rPr>
          <w:rFonts w:ascii="Arial" w:hAnsi="Arial"/>
          <w:b/>
          <w:sz w:val="18"/>
        </w:rPr>
        <w:fldChar w:fldCharType="end"/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912EB6" w:rsidRPr="00D072D7" w:rsidRDefault="00912EB6" w:rsidP="00912EB6">
      <w:pPr>
        <w:rPr>
          <w:rFonts w:ascii="Arial" w:hAnsi="Arial" w:cs="Arial"/>
          <w:szCs w:val="20"/>
        </w:rPr>
      </w:pPr>
    </w:p>
    <w:p w:rsidR="00912EB6" w:rsidRPr="00D072D7" w:rsidRDefault="00912EB6" w:rsidP="00912EB6">
      <w:pPr>
        <w:rPr>
          <w:rFonts w:ascii="Arial" w:hAnsi="Arial" w:cs="Arial"/>
          <w:szCs w:val="20"/>
        </w:rPr>
      </w:pPr>
    </w:p>
    <w:p w:rsidR="00912EB6" w:rsidRPr="00D072D7" w:rsidRDefault="00912EB6" w:rsidP="00912EB6">
      <w:pPr>
        <w:rPr>
          <w:rFonts w:ascii="Arial" w:hAnsi="Arial"/>
          <w:b/>
          <w:bCs/>
          <w:sz w:val="10"/>
          <w:szCs w:val="10"/>
        </w:rPr>
      </w:pPr>
      <w:r w:rsidRPr="00D072D7">
        <w:rPr>
          <w:rFonts w:ascii="Arial" w:hAnsi="Arial"/>
          <w:b/>
          <w:sz w:val="24"/>
        </w:rPr>
        <w:t xml:space="preserve">Nome del giurista o del perito in </w:t>
      </w:r>
      <w:proofErr w:type="gramStart"/>
      <w:r w:rsidRPr="00D072D7">
        <w:rPr>
          <w:rFonts w:ascii="Arial" w:hAnsi="Arial"/>
          <w:b/>
          <w:sz w:val="24"/>
        </w:rPr>
        <w:t>assicurazione:</w:t>
      </w:r>
      <w:r w:rsidRPr="00D072D7">
        <w:rPr>
          <w:rFonts w:ascii="Arial" w:hAnsi="Arial"/>
          <w:b/>
          <w:sz w:val="22"/>
        </w:rPr>
        <w:t xml:space="preserve"> </w:t>
      </w:r>
      <w:proofErr w:type="gramEnd"/>
      <w:r w:rsidRPr="00D072D7">
        <w:rPr>
          <w:rFonts w:ascii="Arial" w:hAnsi="Arial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72D7">
        <w:rPr>
          <w:rFonts w:ascii="Arial" w:hAnsi="Arial"/>
          <w:b/>
          <w:sz w:val="22"/>
        </w:rPr>
        <w:instrText xml:space="preserve"> FORMTEXT </w:instrText>
      </w:r>
      <w:r w:rsidRPr="00D072D7">
        <w:rPr>
          <w:rFonts w:ascii="Arial" w:hAnsi="Arial"/>
          <w:b/>
          <w:sz w:val="22"/>
        </w:rPr>
      </w:r>
      <w:r w:rsidRPr="00D072D7">
        <w:rPr>
          <w:rFonts w:ascii="Arial" w:hAnsi="Arial"/>
          <w:b/>
          <w:sz w:val="22"/>
        </w:rPr>
        <w:fldChar w:fldCharType="separate"/>
      </w:r>
      <w:r w:rsidRPr="00D072D7">
        <w:rPr>
          <w:rFonts w:ascii="Arial" w:hAnsi="Arial"/>
          <w:b/>
          <w:sz w:val="22"/>
        </w:rPr>
        <w:t>     </w:t>
      </w:r>
      <w:r w:rsidRPr="00D072D7">
        <w:rPr>
          <w:rFonts w:ascii="Arial" w:hAnsi="Arial"/>
          <w:b/>
          <w:sz w:val="22"/>
        </w:rPr>
        <w:fldChar w:fldCharType="end"/>
      </w:r>
    </w:p>
    <w:p w:rsidR="00912EB6" w:rsidRPr="0061126B" w:rsidRDefault="00912EB6" w:rsidP="00912EB6">
      <w:pPr>
        <w:rPr>
          <w:rFonts w:ascii="Arial" w:hAnsi="Arial"/>
          <w:bCs/>
        </w:rPr>
      </w:pPr>
    </w:p>
    <w:p w:rsidR="00912EB6" w:rsidRPr="00D072D7" w:rsidRDefault="00912EB6" w:rsidP="00912EB6">
      <w:pPr>
        <w:rPr>
          <w:rFonts w:ascii="Arial" w:hAnsi="Arial"/>
          <w:b/>
          <w:bCs/>
          <w:sz w:val="24"/>
        </w:rPr>
      </w:pPr>
      <w:proofErr w:type="gramStart"/>
      <w:r w:rsidRPr="00D072D7">
        <w:rPr>
          <w:rFonts w:ascii="Arial" w:hAnsi="Arial"/>
          <w:b/>
          <w:sz w:val="24"/>
        </w:rPr>
        <w:t xml:space="preserve">Data: </w:t>
      </w:r>
      <w:proofErr w:type="gramEnd"/>
      <w:r w:rsidRPr="00D072D7">
        <w:rPr>
          <w:rFonts w:ascii="Arial" w:hAnsi="Arial"/>
          <w:b/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072D7">
        <w:rPr>
          <w:rFonts w:ascii="Arial" w:hAnsi="Arial"/>
          <w:b/>
          <w:sz w:val="18"/>
        </w:rPr>
        <w:instrText xml:space="preserve"> FORMTEXT </w:instrText>
      </w:r>
      <w:r w:rsidRPr="00D072D7">
        <w:rPr>
          <w:rFonts w:ascii="Arial" w:hAnsi="Arial"/>
          <w:b/>
          <w:sz w:val="18"/>
        </w:rPr>
      </w:r>
      <w:r w:rsidRPr="00D072D7">
        <w:rPr>
          <w:rFonts w:ascii="Arial" w:hAnsi="Arial"/>
          <w:b/>
          <w:sz w:val="18"/>
        </w:rPr>
        <w:fldChar w:fldCharType="separate"/>
      </w:r>
      <w:r w:rsidRPr="00D072D7">
        <w:rPr>
          <w:rFonts w:ascii="Arial" w:hAnsi="Arial"/>
          <w:b/>
          <w:sz w:val="18"/>
        </w:rPr>
        <w:t>     </w:t>
      </w:r>
      <w:r w:rsidRPr="00D072D7">
        <w:rPr>
          <w:rFonts w:ascii="Arial" w:hAnsi="Arial"/>
          <w:b/>
          <w:sz w:val="18"/>
        </w:rPr>
        <w:fldChar w:fldCharType="end"/>
      </w:r>
    </w:p>
    <w:p w:rsidR="00912EB6" w:rsidRPr="0061126B" w:rsidRDefault="00912EB6" w:rsidP="00912EB6">
      <w:pPr>
        <w:rPr>
          <w:rFonts w:ascii="Arial" w:hAnsi="Arial"/>
          <w:b/>
          <w:bCs/>
        </w:rPr>
      </w:pPr>
    </w:p>
    <w:p w:rsidR="00912EB6" w:rsidRPr="0061126B" w:rsidRDefault="00912EB6" w:rsidP="00912EB6">
      <w:pPr>
        <w:rPr>
          <w:rFonts w:ascii="Arial" w:hAnsi="Arial" w:cs="Arial"/>
        </w:rPr>
      </w:pPr>
    </w:p>
    <w:p w:rsidR="00912EB6" w:rsidRPr="00D072D7" w:rsidRDefault="00912EB6" w:rsidP="00912EB6">
      <w:pPr>
        <w:rPr>
          <w:rFonts w:ascii="Arial" w:hAnsi="Arial" w:cs="Arial"/>
          <w:b/>
          <w:sz w:val="28"/>
          <w:szCs w:val="28"/>
        </w:rPr>
      </w:pPr>
      <w:r w:rsidRPr="00D072D7">
        <w:rPr>
          <w:rFonts w:ascii="Arial" w:hAnsi="Arial"/>
          <w:b/>
          <w:sz w:val="28"/>
        </w:rPr>
        <w:t>In caso di dubbi medici occorre rivolgersi a un medico consulente per la valutazione.</w:t>
      </w:r>
    </w:p>
    <w:p w:rsidR="00912EB6" w:rsidRPr="0061126B" w:rsidRDefault="00912EB6" w:rsidP="00912EB6">
      <w:pPr>
        <w:rPr>
          <w:rFonts w:ascii="Arial" w:hAnsi="Arial" w:cs="Arial"/>
          <w:sz w:val="10"/>
          <w:szCs w:val="18"/>
        </w:rPr>
      </w:pPr>
    </w:p>
    <w:tbl>
      <w:tblPr>
        <w:tblW w:w="10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75"/>
        <w:gridCol w:w="423"/>
        <w:gridCol w:w="423"/>
        <w:gridCol w:w="423"/>
        <w:gridCol w:w="423"/>
      </w:tblGrid>
      <w:tr w:rsidR="00912EB6" w:rsidRPr="00D072D7" w:rsidTr="00912EB6">
        <w:trPr>
          <w:trHeight w:val="315"/>
        </w:trPr>
        <w:tc>
          <w:tcPr>
            <w:tcW w:w="8875" w:type="dxa"/>
            <w:shd w:val="clear" w:color="auto" w:fill="E0E0E0"/>
          </w:tcPr>
          <w:p w:rsidR="00912EB6" w:rsidRPr="00D072D7" w:rsidRDefault="00912EB6" w:rsidP="00912EB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Argomentazione corretta e convincente dal punto di vista medico</w:t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A</w:t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B</w:t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C</w:t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D</w:t>
            </w:r>
          </w:p>
        </w:tc>
      </w:tr>
      <w:tr w:rsidR="00912EB6" w:rsidRPr="00D072D7" w:rsidTr="00912EB6">
        <w:trPr>
          <w:trHeight w:val="315"/>
        </w:trPr>
        <w:tc>
          <w:tcPr>
            <w:tcW w:w="8875" w:type="dxa"/>
            <w:vAlign w:val="center"/>
          </w:tcPr>
          <w:p w:rsidR="00912EB6" w:rsidRPr="00D072D7" w:rsidRDefault="00912EB6" w:rsidP="00912EB6">
            <w:pPr>
              <w:autoSpaceDE w:val="0"/>
              <w:autoSpaceDN w:val="0"/>
              <w:adjustRightInd w:val="0"/>
              <w:rPr>
                <w:rFonts w:ascii="Arial" w:eastAsia="MS Mincho" w:hAnsi="Arial" w:cs="ArialMT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 xml:space="preserve">Presentazione completa dal punto di vista tecnico </w:t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875" w:type="dxa"/>
            <w:vAlign w:val="center"/>
          </w:tcPr>
          <w:p w:rsidR="00912EB6" w:rsidRPr="00D072D7" w:rsidRDefault="00912EB6" w:rsidP="00912EB6">
            <w:pPr>
              <w:rPr>
                <w:rFonts w:ascii="Arial" w:hAnsi="Arial" w:cs="Arial"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Argomentazione tecnica comprensibile e corretta</w:t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875" w:type="dxa"/>
            <w:vAlign w:val="center"/>
          </w:tcPr>
          <w:p w:rsidR="00912EB6" w:rsidRPr="00D072D7" w:rsidRDefault="00912EB6" w:rsidP="00912E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Confronto corretto con diagnosi precedenti divergenti</w:t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875" w:type="dxa"/>
            <w:vAlign w:val="center"/>
          </w:tcPr>
          <w:p w:rsidR="00912EB6" w:rsidRPr="00D072D7" w:rsidRDefault="00912EB6" w:rsidP="00912E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72D7">
              <w:rPr>
                <w:rFonts w:ascii="Arial" w:hAnsi="Arial"/>
                <w:sz w:val="18"/>
              </w:rPr>
              <w:t>Diagnosi comprensibile dal punto di vista tecnico, diagnosi differenziali presentate e valutate in modo adeguato</w:t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875" w:type="dxa"/>
            <w:vAlign w:val="center"/>
          </w:tcPr>
          <w:p w:rsidR="00912EB6" w:rsidRPr="00D072D7" w:rsidRDefault="00912EB6" w:rsidP="00912EB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072D7">
              <w:rPr>
                <w:rFonts w:ascii="Arial" w:hAnsi="Arial"/>
                <w:sz w:val="18"/>
              </w:rPr>
              <w:t>Corrisponde alle attuali conoscenze, eventuali differenze personali indicate come tali</w:t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875" w:type="dxa"/>
            <w:vAlign w:val="center"/>
          </w:tcPr>
          <w:p w:rsidR="00912EB6" w:rsidRPr="00D072D7" w:rsidRDefault="00912EB6" w:rsidP="00912E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072D7">
              <w:rPr>
                <w:rFonts w:ascii="Arial" w:hAnsi="Arial"/>
                <w:sz w:val="18"/>
              </w:rPr>
              <w:t>Nessuna presa di posizione estranea al settore</w:t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875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2D7">
              <w:rPr>
                <w:rFonts w:ascii="Arial" w:hAnsi="Arial"/>
                <w:b/>
                <w:sz w:val="22"/>
              </w:rPr>
              <w:t>Stima del grado di difficoltà da parte del medico consulente</w:t>
            </w:r>
          </w:p>
          <w:p w:rsidR="00912EB6" w:rsidRPr="00D072D7" w:rsidRDefault="00912EB6" w:rsidP="00912EB6">
            <w:pPr>
              <w:rPr>
                <w:rFonts w:ascii="Arial" w:hAnsi="Arial"/>
                <w:sz w:val="22"/>
                <w:szCs w:val="22"/>
              </w:rPr>
            </w:pPr>
            <w:r w:rsidRPr="00D072D7">
              <w:rPr>
                <w:rFonts w:ascii="Arial" w:hAnsi="Arial"/>
                <w:sz w:val="18"/>
              </w:rPr>
              <w:t>A = facile, B = nella media, C = difficile, D = estremamente difficile</w:t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  <w:tr w:rsidR="00912EB6" w:rsidRPr="00D072D7" w:rsidTr="00912EB6">
        <w:trPr>
          <w:trHeight w:val="315"/>
        </w:trPr>
        <w:tc>
          <w:tcPr>
            <w:tcW w:w="8875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rPr>
                <w:rFonts w:ascii="Arial" w:hAnsi="Arial"/>
                <w:szCs w:val="20"/>
              </w:rPr>
            </w:pPr>
            <w:r w:rsidRPr="00D072D7">
              <w:rPr>
                <w:rFonts w:ascii="Arial" w:hAnsi="Arial"/>
                <w:b/>
                <w:sz w:val="22"/>
              </w:rPr>
              <w:t>Valutazione complessiva da parte del medico consulente</w:t>
            </w:r>
          </w:p>
          <w:p w:rsidR="00912EB6" w:rsidRPr="00D072D7" w:rsidRDefault="00912EB6" w:rsidP="00912EB6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D072D7">
              <w:rPr>
                <w:rFonts w:ascii="Arial" w:hAnsi="Arial"/>
              </w:rPr>
              <w:t>A= ottima, B = buona, C = nella media, D = insufficiente</w:t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  <w:tc>
          <w:tcPr>
            <w:tcW w:w="423" w:type="dxa"/>
            <w:shd w:val="clear" w:color="auto" w:fill="E0E0E0"/>
            <w:vAlign w:val="center"/>
          </w:tcPr>
          <w:p w:rsidR="00912EB6" w:rsidRPr="00D072D7" w:rsidRDefault="00912EB6" w:rsidP="00912E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72D7">
              <w:rPr>
                <w:rFonts w:ascii="Arial" w:hAnsi="Arial"/>
                <w:b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2D7">
              <w:rPr>
                <w:rFonts w:ascii="Arial" w:hAnsi="Arial"/>
                <w:b/>
                <w:sz w:val="18"/>
              </w:rPr>
              <w:instrText xml:space="preserve"> FORMCHECKBOX </w:instrText>
            </w:r>
            <w:r w:rsidR="00733BD0">
              <w:rPr>
                <w:rFonts w:ascii="Arial" w:hAnsi="Arial"/>
                <w:b/>
                <w:sz w:val="18"/>
              </w:rPr>
            </w:r>
            <w:r w:rsidR="00733BD0">
              <w:rPr>
                <w:rFonts w:ascii="Arial" w:hAnsi="Arial"/>
                <w:b/>
                <w:sz w:val="18"/>
              </w:rPr>
              <w:fldChar w:fldCharType="separate"/>
            </w:r>
            <w:r w:rsidRPr="00D072D7">
              <w:rPr>
                <w:rFonts w:ascii="Arial" w:hAnsi="Arial"/>
                <w:b/>
                <w:sz w:val="18"/>
              </w:rPr>
              <w:fldChar w:fldCharType="end"/>
            </w:r>
          </w:p>
        </w:tc>
      </w:tr>
    </w:tbl>
    <w:p w:rsidR="00912EB6" w:rsidRPr="0061126B" w:rsidRDefault="00912EB6" w:rsidP="00912EB6">
      <w:pPr>
        <w:tabs>
          <w:tab w:val="left" w:pos="426"/>
        </w:tabs>
        <w:ind w:right="-427"/>
        <w:rPr>
          <w:rFonts w:ascii="Arial" w:hAnsi="Arial" w:cs="Arial"/>
          <w:bCs/>
          <w:sz w:val="32"/>
          <w:szCs w:val="28"/>
        </w:rPr>
      </w:pPr>
    </w:p>
    <w:p w:rsidR="00912EB6" w:rsidRPr="00D072D7" w:rsidRDefault="00912EB6" w:rsidP="00912EB6">
      <w:pPr>
        <w:numPr>
          <w:ilvl w:val="0"/>
          <w:numId w:val="8"/>
        </w:numPr>
        <w:tabs>
          <w:tab w:val="left" w:pos="426"/>
        </w:tabs>
        <w:ind w:right="-427"/>
        <w:rPr>
          <w:rFonts w:ascii="Arial" w:hAnsi="Arial" w:cs="Arial"/>
          <w:b/>
          <w:bCs/>
          <w:sz w:val="28"/>
          <w:szCs w:val="28"/>
        </w:rPr>
      </w:pPr>
      <w:r w:rsidRPr="00D072D7">
        <w:rPr>
          <w:rFonts w:ascii="Arial" w:hAnsi="Arial"/>
          <w:b/>
          <w:sz w:val="28"/>
        </w:rPr>
        <w:t>Breve osservazione personale del medico consulente</w:t>
      </w:r>
    </w:p>
    <w:p w:rsidR="00912EB6" w:rsidRPr="0061126B" w:rsidRDefault="00912EB6" w:rsidP="0061126B">
      <w:pPr>
        <w:rPr>
          <w:rFonts w:ascii="Arial" w:hAnsi="Arial" w:cs="Arial"/>
          <w:sz w:val="10"/>
          <w:szCs w:val="18"/>
        </w:rPr>
      </w:pP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  <w:r w:rsidRPr="00D072D7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072D7">
        <w:rPr>
          <w:rFonts w:ascii="Arial" w:hAnsi="Arial"/>
          <w:b/>
          <w:sz w:val="18"/>
        </w:rPr>
        <w:instrText xml:space="preserve"> FORMTEXT </w:instrText>
      </w:r>
      <w:r w:rsidRPr="00D072D7">
        <w:rPr>
          <w:rFonts w:ascii="Arial" w:hAnsi="Arial"/>
          <w:b/>
          <w:sz w:val="18"/>
        </w:rPr>
      </w:r>
      <w:r w:rsidRPr="00D072D7">
        <w:rPr>
          <w:rFonts w:ascii="Arial" w:hAnsi="Arial"/>
          <w:b/>
          <w:sz w:val="18"/>
        </w:rPr>
        <w:fldChar w:fldCharType="separate"/>
      </w:r>
      <w:r w:rsidRPr="00D072D7">
        <w:rPr>
          <w:rFonts w:ascii="Arial" w:hAnsi="Arial"/>
          <w:b/>
          <w:sz w:val="18"/>
        </w:rPr>
        <w:t>     </w:t>
      </w:r>
      <w:r w:rsidRPr="00D072D7">
        <w:rPr>
          <w:rFonts w:ascii="Arial" w:hAnsi="Arial"/>
          <w:b/>
          <w:sz w:val="18"/>
        </w:rPr>
        <w:fldChar w:fldCharType="end"/>
      </w:r>
    </w:p>
    <w:p w:rsidR="00912EB6" w:rsidRPr="00D072D7" w:rsidRDefault="00912EB6" w:rsidP="00912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  <w:szCs w:val="18"/>
        </w:rPr>
      </w:pPr>
    </w:p>
    <w:p w:rsidR="00912EB6" w:rsidRPr="00D072D7" w:rsidRDefault="00912EB6" w:rsidP="00912EB6">
      <w:pPr>
        <w:rPr>
          <w:rFonts w:ascii="Arial" w:hAnsi="Arial" w:cs="Arial"/>
          <w:szCs w:val="20"/>
        </w:rPr>
      </w:pPr>
    </w:p>
    <w:p w:rsidR="00912EB6" w:rsidRPr="00D072D7" w:rsidRDefault="00912EB6" w:rsidP="00912EB6">
      <w:pPr>
        <w:rPr>
          <w:rFonts w:ascii="Arial" w:hAnsi="Arial" w:cs="Arial"/>
          <w:b/>
          <w:sz w:val="24"/>
        </w:rPr>
      </w:pPr>
      <w:r w:rsidRPr="00D072D7">
        <w:rPr>
          <w:rFonts w:ascii="Arial" w:hAnsi="Arial"/>
          <w:b/>
          <w:sz w:val="24"/>
        </w:rPr>
        <w:t xml:space="preserve">Nome del medico </w:t>
      </w:r>
      <w:proofErr w:type="gramStart"/>
      <w:r w:rsidRPr="00D072D7">
        <w:rPr>
          <w:rFonts w:ascii="Arial" w:hAnsi="Arial"/>
          <w:b/>
          <w:sz w:val="24"/>
        </w:rPr>
        <w:t>consulente</w:t>
      </w:r>
      <w:r w:rsidR="00CA3B72">
        <w:rPr>
          <w:rFonts w:ascii="Arial" w:hAnsi="Arial"/>
          <w:b/>
          <w:sz w:val="24"/>
        </w:rPr>
        <w:t>:</w:t>
      </w:r>
      <w:r w:rsidRPr="00D072D7">
        <w:rPr>
          <w:rFonts w:ascii="Arial" w:hAnsi="Arial"/>
          <w:b/>
          <w:sz w:val="24"/>
        </w:rPr>
        <w:t xml:space="preserve"> </w:t>
      </w:r>
      <w:proofErr w:type="gramEnd"/>
      <w:r w:rsidRPr="00D072D7">
        <w:rPr>
          <w:rFonts w:ascii="Arial" w:hAnsi="Arial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072D7">
        <w:rPr>
          <w:rFonts w:ascii="Arial" w:hAnsi="Arial"/>
          <w:b/>
          <w:sz w:val="22"/>
        </w:rPr>
        <w:instrText xml:space="preserve"> FORMTEXT </w:instrText>
      </w:r>
      <w:r w:rsidRPr="00D072D7">
        <w:rPr>
          <w:rFonts w:ascii="Arial" w:hAnsi="Arial"/>
          <w:b/>
          <w:sz w:val="22"/>
        </w:rPr>
      </w:r>
      <w:r w:rsidRPr="00D072D7">
        <w:rPr>
          <w:rFonts w:ascii="Arial" w:hAnsi="Arial"/>
          <w:b/>
          <w:sz w:val="22"/>
        </w:rPr>
        <w:fldChar w:fldCharType="separate"/>
      </w:r>
      <w:r w:rsidRPr="00D072D7">
        <w:rPr>
          <w:rFonts w:ascii="Arial" w:hAnsi="Arial"/>
          <w:b/>
          <w:sz w:val="22"/>
        </w:rPr>
        <w:t>     </w:t>
      </w:r>
      <w:r w:rsidRPr="00D072D7">
        <w:rPr>
          <w:rFonts w:ascii="Arial" w:hAnsi="Arial"/>
          <w:b/>
          <w:sz w:val="22"/>
        </w:rPr>
        <w:fldChar w:fldCharType="end"/>
      </w:r>
    </w:p>
    <w:p w:rsidR="00912EB6" w:rsidRPr="0061126B" w:rsidRDefault="00912EB6" w:rsidP="00912EB6">
      <w:pPr>
        <w:rPr>
          <w:rFonts w:ascii="Arial" w:hAnsi="Arial" w:cs="Arial"/>
        </w:rPr>
      </w:pPr>
    </w:p>
    <w:p w:rsidR="00912EB6" w:rsidRPr="0061126B" w:rsidRDefault="00912EB6" w:rsidP="00912EB6">
      <w:pPr>
        <w:rPr>
          <w:rFonts w:ascii="Arial" w:hAnsi="Arial"/>
          <w:b/>
          <w:bCs/>
          <w:sz w:val="24"/>
        </w:rPr>
      </w:pPr>
      <w:proofErr w:type="gramStart"/>
      <w:r w:rsidRPr="00D072D7">
        <w:rPr>
          <w:rFonts w:ascii="Arial" w:hAnsi="Arial"/>
          <w:b/>
          <w:sz w:val="24"/>
        </w:rPr>
        <w:t xml:space="preserve">Data: </w:t>
      </w:r>
      <w:proofErr w:type="gramEnd"/>
      <w:r w:rsidRPr="00D072D7">
        <w:rPr>
          <w:rFonts w:ascii="Arial" w:hAnsi="Arial"/>
          <w:b/>
          <w:sz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072D7">
        <w:rPr>
          <w:rFonts w:ascii="Arial" w:hAnsi="Arial"/>
          <w:b/>
          <w:sz w:val="18"/>
        </w:rPr>
        <w:instrText xml:space="preserve"> FORMTEXT </w:instrText>
      </w:r>
      <w:r w:rsidRPr="00D072D7">
        <w:rPr>
          <w:rFonts w:ascii="Arial" w:hAnsi="Arial"/>
          <w:b/>
          <w:sz w:val="18"/>
        </w:rPr>
      </w:r>
      <w:r w:rsidRPr="00D072D7">
        <w:rPr>
          <w:rFonts w:ascii="Arial" w:hAnsi="Arial"/>
          <w:b/>
          <w:sz w:val="18"/>
        </w:rPr>
        <w:fldChar w:fldCharType="separate"/>
      </w:r>
      <w:r w:rsidRPr="00D072D7">
        <w:rPr>
          <w:rFonts w:ascii="Arial" w:hAnsi="Arial"/>
          <w:b/>
          <w:sz w:val="18"/>
        </w:rPr>
        <w:t>     </w:t>
      </w:r>
      <w:r w:rsidRPr="00D072D7">
        <w:rPr>
          <w:rFonts w:ascii="Arial" w:hAnsi="Arial"/>
          <w:b/>
          <w:sz w:val="18"/>
        </w:rPr>
        <w:fldChar w:fldCharType="end"/>
      </w:r>
    </w:p>
    <w:sectPr w:rsidR="00912EB6" w:rsidRPr="0061126B" w:rsidSect="0061126B">
      <w:type w:val="continuous"/>
      <w:pgSz w:w="11906" w:h="16838" w:code="9"/>
      <w:pgMar w:top="1021" w:right="624" w:bottom="902" w:left="79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47F" w:rsidRDefault="0089547F">
      <w:r>
        <w:separator/>
      </w:r>
    </w:p>
  </w:endnote>
  <w:endnote w:type="continuationSeparator" w:id="0">
    <w:p w:rsidR="0089547F" w:rsidRDefault="0089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Gothic">
    <w:altName w:val="Lucida Console"/>
    <w:panose1 w:val="00000000000000000000"/>
    <w:charset w:val="00"/>
    <w:family w:val="modern"/>
    <w:notTrueType/>
    <w:pitch w:val="fixed"/>
    <w:sig w:usb0="00000083" w:usb1="00000000" w:usb2="00000000" w:usb3="00000000" w:csb0="00000009" w:csb1="00000000"/>
  </w:font>
  <w:font w:name="Geometr415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6B" w:rsidRPr="0061126B" w:rsidRDefault="0061126B" w:rsidP="0061126B">
    <w:pPr>
      <w:pStyle w:val="Fuzeile"/>
      <w:tabs>
        <w:tab w:val="clear" w:pos="9072"/>
        <w:tab w:val="right" w:pos="10488"/>
      </w:tabs>
      <w:rPr>
        <w:rFonts w:ascii="Arial" w:hAnsi="Arial" w:cs="Arial"/>
        <w:sz w:val="14"/>
        <w:szCs w:val="16"/>
      </w:rPr>
    </w:pPr>
    <w:r w:rsidRPr="0061126B">
      <w:rPr>
        <w:rFonts w:ascii="Arial" w:hAnsi="Arial" w:cs="Arial"/>
        <w:sz w:val="14"/>
        <w:szCs w:val="16"/>
      </w:rPr>
      <w:t>Valutazione della perizia dell'assicuratore privato</w:t>
    </w:r>
    <w:r w:rsidRPr="0061126B">
      <w:rPr>
        <w:rFonts w:ascii="Arial" w:hAnsi="Arial" w:cs="Arial"/>
        <w:sz w:val="14"/>
        <w:szCs w:val="16"/>
      </w:rPr>
      <w:tab/>
    </w:r>
    <w:r w:rsidRPr="0061126B">
      <w:rPr>
        <w:rFonts w:ascii="Arial" w:hAnsi="Arial" w:cs="Arial"/>
        <w:sz w:val="14"/>
        <w:szCs w:val="16"/>
      </w:rPr>
      <w:tab/>
    </w:r>
    <w:r>
      <w:rPr>
        <w:rFonts w:ascii="Arial" w:hAnsi="Arial" w:cs="Arial"/>
        <w:sz w:val="14"/>
        <w:szCs w:val="16"/>
        <w:lang w:val="de-CH"/>
      </w:rPr>
      <w:fldChar w:fldCharType="begin"/>
    </w:r>
    <w:r w:rsidRPr="0061126B">
      <w:rPr>
        <w:rFonts w:ascii="Arial" w:hAnsi="Arial" w:cs="Arial"/>
        <w:sz w:val="14"/>
        <w:szCs w:val="16"/>
      </w:rPr>
      <w:instrText xml:space="preserve"> PAGE   \* MERGEFORMAT </w:instrText>
    </w:r>
    <w:r>
      <w:rPr>
        <w:rFonts w:ascii="Arial" w:hAnsi="Arial" w:cs="Arial"/>
        <w:sz w:val="14"/>
        <w:szCs w:val="16"/>
        <w:lang w:val="de-CH"/>
      </w:rPr>
      <w:fldChar w:fldCharType="separate"/>
    </w:r>
    <w:r w:rsidR="00733BD0">
      <w:rPr>
        <w:rFonts w:ascii="Arial" w:hAnsi="Arial" w:cs="Arial"/>
        <w:noProof/>
        <w:sz w:val="14"/>
        <w:szCs w:val="16"/>
      </w:rPr>
      <w:t>2</w:t>
    </w:r>
    <w:r>
      <w:rPr>
        <w:rFonts w:ascii="Arial" w:hAnsi="Arial" w:cs="Arial"/>
        <w:sz w:val="14"/>
        <w:szCs w:val="16"/>
        <w:lang w:val="de-CH"/>
      </w:rPr>
      <w:fldChar w:fldCharType="end"/>
    </w:r>
    <w:r w:rsidRPr="0061126B">
      <w:rPr>
        <w:rFonts w:ascii="Arial" w:hAnsi="Arial" w:cs="Arial"/>
        <w:sz w:val="14"/>
        <w:szCs w:val="16"/>
      </w:rPr>
      <w:t>/</w:t>
    </w:r>
    <w:r>
      <w:rPr>
        <w:rFonts w:ascii="Arial" w:hAnsi="Arial" w:cs="Arial"/>
        <w:sz w:val="14"/>
        <w:szCs w:val="16"/>
        <w:lang w:val="de-CH"/>
      </w:rPr>
      <w:fldChar w:fldCharType="begin"/>
    </w:r>
    <w:r w:rsidRPr="0061126B">
      <w:rPr>
        <w:rFonts w:ascii="Arial" w:hAnsi="Arial" w:cs="Arial"/>
        <w:sz w:val="14"/>
        <w:szCs w:val="16"/>
      </w:rPr>
      <w:instrText xml:space="preserve"> NUMPAGES   \* MERGEFORMAT </w:instrText>
    </w:r>
    <w:r>
      <w:rPr>
        <w:rFonts w:ascii="Arial" w:hAnsi="Arial" w:cs="Arial"/>
        <w:sz w:val="14"/>
        <w:szCs w:val="16"/>
        <w:lang w:val="de-CH"/>
      </w:rPr>
      <w:fldChar w:fldCharType="separate"/>
    </w:r>
    <w:r w:rsidR="00733BD0">
      <w:rPr>
        <w:rFonts w:ascii="Arial" w:hAnsi="Arial" w:cs="Arial"/>
        <w:noProof/>
        <w:sz w:val="14"/>
        <w:szCs w:val="16"/>
      </w:rPr>
      <w:t>2</w:t>
    </w:r>
    <w:r>
      <w:rPr>
        <w:rFonts w:ascii="Arial" w:hAnsi="Arial" w:cs="Arial"/>
        <w:sz w:val="14"/>
        <w:szCs w:val="16"/>
        <w:lang w:val="de-CH"/>
      </w:rPr>
      <w:fldChar w:fldCharType="end"/>
    </w:r>
  </w:p>
  <w:p w:rsidR="00912EB6" w:rsidRPr="0061126B" w:rsidRDefault="0061126B" w:rsidP="0061126B">
    <w:pPr>
      <w:pStyle w:val="Fuzeile"/>
      <w:rPr>
        <w:rFonts w:ascii="Arial" w:hAnsi="Arial" w:cs="Arial"/>
        <w:sz w:val="10"/>
        <w:szCs w:val="16"/>
      </w:rPr>
    </w:pPr>
    <w:r w:rsidRPr="0061126B">
      <w:rPr>
        <w:rFonts w:ascii="Arial" w:hAnsi="Arial" w:cs="Arial"/>
        <w:sz w:val="10"/>
        <w:szCs w:val="16"/>
      </w:rPr>
      <w:t>16.10.2014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47F" w:rsidRDefault="0089547F">
      <w:r>
        <w:separator/>
      </w:r>
    </w:p>
  </w:footnote>
  <w:footnote w:type="continuationSeparator" w:id="0">
    <w:p w:rsidR="0089547F" w:rsidRDefault="00895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B6" w:rsidRDefault="00912EB6"/>
  <w:p w:rsidR="00912EB6" w:rsidRDefault="00912EB6" w:rsidP="00912EB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B6" w:rsidRPr="0061126B" w:rsidRDefault="00912EB6" w:rsidP="00912EB6">
    <w:pPr>
      <w:jc w:val="both"/>
      <w:rPr>
        <w:rFonts w:ascii="Arial" w:hAnsi="Arial" w:cs="Arial"/>
        <w:sz w:val="18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6C2ED7"/>
    <w:multiLevelType w:val="hybridMultilevel"/>
    <w:tmpl w:val="CBF0742A"/>
    <w:lvl w:ilvl="0" w:tplc="C13EF53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AEE9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EE687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A2E9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A028A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42E9A6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5AC7E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CAC70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A2A78B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9548E7"/>
    <w:multiLevelType w:val="hybridMultilevel"/>
    <w:tmpl w:val="78CA7A82"/>
    <w:lvl w:ilvl="0" w:tplc="E17045A2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A78C41AE">
      <w:start w:val="1"/>
      <w:numFmt w:val="lowerLetter"/>
      <w:lvlText w:val="%2."/>
      <w:lvlJc w:val="left"/>
      <w:pPr>
        <w:ind w:left="1080" w:hanging="360"/>
      </w:pPr>
    </w:lvl>
    <w:lvl w:ilvl="2" w:tplc="43709D6E" w:tentative="1">
      <w:start w:val="1"/>
      <w:numFmt w:val="lowerRoman"/>
      <w:lvlText w:val="%3."/>
      <w:lvlJc w:val="right"/>
      <w:pPr>
        <w:ind w:left="1800" w:hanging="180"/>
      </w:pPr>
    </w:lvl>
    <w:lvl w:ilvl="3" w:tplc="124A1BEA" w:tentative="1">
      <w:start w:val="1"/>
      <w:numFmt w:val="decimal"/>
      <w:lvlText w:val="%4."/>
      <w:lvlJc w:val="left"/>
      <w:pPr>
        <w:ind w:left="2520" w:hanging="360"/>
      </w:pPr>
    </w:lvl>
    <w:lvl w:ilvl="4" w:tplc="688AE028" w:tentative="1">
      <w:start w:val="1"/>
      <w:numFmt w:val="lowerLetter"/>
      <w:lvlText w:val="%5."/>
      <w:lvlJc w:val="left"/>
      <w:pPr>
        <w:ind w:left="3240" w:hanging="360"/>
      </w:pPr>
    </w:lvl>
    <w:lvl w:ilvl="5" w:tplc="DEE8F4EC" w:tentative="1">
      <w:start w:val="1"/>
      <w:numFmt w:val="lowerRoman"/>
      <w:lvlText w:val="%6."/>
      <w:lvlJc w:val="right"/>
      <w:pPr>
        <w:ind w:left="3960" w:hanging="180"/>
      </w:pPr>
    </w:lvl>
    <w:lvl w:ilvl="6" w:tplc="CB6C74B6" w:tentative="1">
      <w:start w:val="1"/>
      <w:numFmt w:val="decimal"/>
      <w:lvlText w:val="%7."/>
      <w:lvlJc w:val="left"/>
      <w:pPr>
        <w:ind w:left="4680" w:hanging="360"/>
      </w:pPr>
    </w:lvl>
    <w:lvl w:ilvl="7" w:tplc="023AAA3E" w:tentative="1">
      <w:start w:val="1"/>
      <w:numFmt w:val="lowerLetter"/>
      <w:lvlText w:val="%8."/>
      <w:lvlJc w:val="left"/>
      <w:pPr>
        <w:ind w:left="5400" w:hanging="360"/>
      </w:pPr>
    </w:lvl>
    <w:lvl w:ilvl="8" w:tplc="9C921F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A65D4F"/>
    <w:multiLevelType w:val="hybridMultilevel"/>
    <w:tmpl w:val="CBA03BE6"/>
    <w:lvl w:ilvl="0" w:tplc="B080C6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A76DD46" w:tentative="1">
      <w:start w:val="1"/>
      <w:numFmt w:val="lowerLetter"/>
      <w:lvlText w:val="%2."/>
      <w:lvlJc w:val="left"/>
      <w:pPr>
        <w:ind w:left="1080" w:hanging="360"/>
      </w:pPr>
    </w:lvl>
    <w:lvl w:ilvl="2" w:tplc="4E06B910" w:tentative="1">
      <w:start w:val="1"/>
      <w:numFmt w:val="lowerRoman"/>
      <w:lvlText w:val="%3."/>
      <w:lvlJc w:val="right"/>
      <w:pPr>
        <w:ind w:left="1800" w:hanging="180"/>
      </w:pPr>
    </w:lvl>
    <w:lvl w:ilvl="3" w:tplc="508A5226" w:tentative="1">
      <w:start w:val="1"/>
      <w:numFmt w:val="decimal"/>
      <w:lvlText w:val="%4."/>
      <w:lvlJc w:val="left"/>
      <w:pPr>
        <w:ind w:left="2520" w:hanging="360"/>
      </w:pPr>
    </w:lvl>
    <w:lvl w:ilvl="4" w:tplc="130068F8" w:tentative="1">
      <w:start w:val="1"/>
      <w:numFmt w:val="lowerLetter"/>
      <w:lvlText w:val="%5."/>
      <w:lvlJc w:val="left"/>
      <w:pPr>
        <w:ind w:left="3240" w:hanging="360"/>
      </w:pPr>
    </w:lvl>
    <w:lvl w:ilvl="5" w:tplc="5718B030" w:tentative="1">
      <w:start w:val="1"/>
      <w:numFmt w:val="lowerRoman"/>
      <w:lvlText w:val="%6."/>
      <w:lvlJc w:val="right"/>
      <w:pPr>
        <w:ind w:left="3960" w:hanging="180"/>
      </w:pPr>
    </w:lvl>
    <w:lvl w:ilvl="6" w:tplc="A4A2647A" w:tentative="1">
      <w:start w:val="1"/>
      <w:numFmt w:val="decimal"/>
      <w:lvlText w:val="%7."/>
      <w:lvlJc w:val="left"/>
      <w:pPr>
        <w:ind w:left="4680" w:hanging="360"/>
      </w:pPr>
    </w:lvl>
    <w:lvl w:ilvl="7" w:tplc="F7CA8F30" w:tentative="1">
      <w:start w:val="1"/>
      <w:numFmt w:val="lowerLetter"/>
      <w:lvlText w:val="%8."/>
      <w:lvlJc w:val="left"/>
      <w:pPr>
        <w:ind w:left="5400" w:hanging="360"/>
      </w:pPr>
    </w:lvl>
    <w:lvl w:ilvl="8" w:tplc="986E38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3E2BA6"/>
    <w:multiLevelType w:val="hybridMultilevel"/>
    <w:tmpl w:val="F7E8473A"/>
    <w:lvl w:ilvl="0" w:tplc="CD42021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D03CE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1EE68A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C8CF6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F98293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E78BE7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F9673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C2276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A28389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330584A"/>
    <w:multiLevelType w:val="hybridMultilevel"/>
    <w:tmpl w:val="89D2AC92"/>
    <w:lvl w:ilvl="0" w:tplc="8F923F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BB4A903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DD20AC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DC6D0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E8EBA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165ACAB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DCA0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2DE77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A5C1E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0883D25"/>
    <w:multiLevelType w:val="hybridMultilevel"/>
    <w:tmpl w:val="D7B862FA"/>
    <w:lvl w:ilvl="0" w:tplc="054ED0A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4B508E4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DA0C19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F0A8F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2E8A51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6A4742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216516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BAE96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510300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08E1470"/>
    <w:multiLevelType w:val="hybridMultilevel"/>
    <w:tmpl w:val="14660E42"/>
    <w:lvl w:ilvl="0" w:tplc="B77ED59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913874EC" w:tentative="1">
      <w:start w:val="1"/>
      <w:numFmt w:val="lowerLetter"/>
      <w:lvlText w:val="%2."/>
      <w:lvlJc w:val="left"/>
      <w:pPr>
        <w:ind w:left="1080" w:hanging="360"/>
      </w:pPr>
    </w:lvl>
    <w:lvl w:ilvl="2" w:tplc="0310E4EA" w:tentative="1">
      <w:start w:val="1"/>
      <w:numFmt w:val="lowerRoman"/>
      <w:lvlText w:val="%3."/>
      <w:lvlJc w:val="right"/>
      <w:pPr>
        <w:ind w:left="1800" w:hanging="180"/>
      </w:pPr>
    </w:lvl>
    <w:lvl w:ilvl="3" w:tplc="7B525B44" w:tentative="1">
      <w:start w:val="1"/>
      <w:numFmt w:val="decimal"/>
      <w:lvlText w:val="%4."/>
      <w:lvlJc w:val="left"/>
      <w:pPr>
        <w:ind w:left="2520" w:hanging="360"/>
      </w:pPr>
    </w:lvl>
    <w:lvl w:ilvl="4" w:tplc="CE342178" w:tentative="1">
      <w:start w:val="1"/>
      <w:numFmt w:val="lowerLetter"/>
      <w:lvlText w:val="%5."/>
      <w:lvlJc w:val="left"/>
      <w:pPr>
        <w:ind w:left="3240" w:hanging="360"/>
      </w:pPr>
    </w:lvl>
    <w:lvl w:ilvl="5" w:tplc="75B05870" w:tentative="1">
      <w:start w:val="1"/>
      <w:numFmt w:val="lowerRoman"/>
      <w:lvlText w:val="%6."/>
      <w:lvlJc w:val="right"/>
      <w:pPr>
        <w:ind w:left="3960" w:hanging="180"/>
      </w:pPr>
    </w:lvl>
    <w:lvl w:ilvl="6" w:tplc="1544110C" w:tentative="1">
      <w:start w:val="1"/>
      <w:numFmt w:val="decimal"/>
      <w:lvlText w:val="%7."/>
      <w:lvlJc w:val="left"/>
      <w:pPr>
        <w:ind w:left="4680" w:hanging="360"/>
      </w:pPr>
    </w:lvl>
    <w:lvl w:ilvl="7" w:tplc="4FD8A9E8" w:tentative="1">
      <w:start w:val="1"/>
      <w:numFmt w:val="lowerLetter"/>
      <w:lvlText w:val="%8."/>
      <w:lvlJc w:val="left"/>
      <w:pPr>
        <w:ind w:left="5400" w:hanging="360"/>
      </w:pPr>
    </w:lvl>
    <w:lvl w:ilvl="8" w:tplc="AE068B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B17295F"/>
    <w:multiLevelType w:val="hybridMultilevel"/>
    <w:tmpl w:val="790AD4B6"/>
    <w:lvl w:ilvl="0" w:tplc="30B4AE3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D9762FA2" w:tentative="1">
      <w:start w:val="1"/>
      <w:numFmt w:val="lowerLetter"/>
      <w:lvlText w:val="%2."/>
      <w:lvlJc w:val="left"/>
      <w:pPr>
        <w:ind w:left="1080" w:hanging="360"/>
      </w:pPr>
    </w:lvl>
    <w:lvl w:ilvl="2" w:tplc="D6529922" w:tentative="1">
      <w:start w:val="1"/>
      <w:numFmt w:val="lowerRoman"/>
      <w:lvlText w:val="%3."/>
      <w:lvlJc w:val="right"/>
      <w:pPr>
        <w:ind w:left="1800" w:hanging="180"/>
      </w:pPr>
    </w:lvl>
    <w:lvl w:ilvl="3" w:tplc="31BC821A" w:tentative="1">
      <w:start w:val="1"/>
      <w:numFmt w:val="decimal"/>
      <w:lvlText w:val="%4."/>
      <w:lvlJc w:val="left"/>
      <w:pPr>
        <w:ind w:left="2520" w:hanging="360"/>
      </w:pPr>
    </w:lvl>
    <w:lvl w:ilvl="4" w:tplc="B7AE426C" w:tentative="1">
      <w:start w:val="1"/>
      <w:numFmt w:val="lowerLetter"/>
      <w:lvlText w:val="%5."/>
      <w:lvlJc w:val="left"/>
      <w:pPr>
        <w:ind w:left="3240" w:hanging="360"/>
      </w:pPr>
    </w:lvl>
    <w:lvl w:ilvl="5" w:tplc="76401B0C" w:tentative="1">
      <w:start w:val="1"/>
      <w:numFmt w:val="lowerRoman"/>
      <w:lvlText w:val="%6."/>
      <w:lvlJc w:val="right"/>
      <w:pPr>
        <w:ind w:left="3960" w:hanging="180"/>
      </w:pPr>
    </w:lvl>
    <w:lvl w:ilvl="6" w:tplc="E51638AC" w:tentative="1">
      <w:start w:val="1"/>
      <w:numFmt w:val="decimal"/>
      <w:lvlText w:val="%7."/>
      <w:lvlJc w:val="left"/>
      <w:pPr>
        <w:ind w:left="4680" w:hanging="360"/>
      </w:pPr>
    </w:lvl>
    <w:lvl w:ilvl="7" w:tplc="AD647888" w:tentative="1">
      <w:start w:val="1"/>
      <w:numFmt w:val="lowerLetter"/>
      <w:lvlText w:val="%8."/>
      <w:lvlJc w:val="left"/>
      <w:pPr>
        <w:ind w:left="5400" w:hanging="360"/>
      </w:pPr>
    </w:lvl>
    <w:lvl w:ilvl="8" w:tplc="6A8E69E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3r+ZlT0TQIg0CkYDNhph6EWmxeeEZhOGxq3GRThX43aBYh7ECDFs6zKeeNWh0WBVCh5OJfvD3JsJN0Z7u0HWnA==" w:salt="p1azJrxkFBNYzJ0Dzn5WgQ=="/>
  <w:defaultTabStop w:val="720"/>
  <w:autoHyphenation/>
  <w:hyphenationZone w:val="35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452"/>
    <w:rsid w:val="002E7F74"/>
    <w:rsid w:val="00317452"/>
    <w:rsid w:val="003228C5"/>
    <w:rsid w:val="004430FD"/>
    <w:rsid w:val="00532B8A"/>
    <w:rsid w:val="0061126B"/>
    <w:rsid w:val="00733BD0"/>
    <w:rsid w:val="0089547F"/>
    <w:rsid w:val="00904A0F"/>
    <w:rsid w:val="00912EB6"/>
    <w:rsid w:val="00A11C2D"/>
    <w:rsid w:val="00AA4AA7"/>
    <w:rsid w:val="00CA3B72"/>
    <w:rsid w:val="00D072D7"/>
    <w:rsid w:val="00E939FA"/>
    <w:rsid w:val="00F700BD"/>
    <w:rsid w:val="00FC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5:chartTrackingRefBased/>
  <w15:docId w15:val="{4CD1199E-3F40-41A5-B55D-DA2EBF99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LetterGothic" w:hAnsi="LetterGothic"/>
      <w:szCs w:val="24"/>
      <w:lang w:val="it-CH" w:eastAsia="it-CH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outlineLvl w:val="0"/>
    </w:pPr>
    <w:rPr>
      <w:rFonts w:ascii="Geometr415 Md BT" w:hAnsi="Geometr415 Md BT"/>
      <w:color w:val="000000"/>
      <w:sz w:val="44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 w:cs="Arial"/>
    </w:rPr>
  </w:style>
  <w:style w:type="paragraph" w:styleId="Beschriftung">
    <w:name w:val="caption"/>
    <w:basedOn w:val="Standard"/>
    <w:next w:val="Standard"/>
    <w:qFormat/>
    <w:pPr>
      <w:jc w:val="both"/>
    </w:pPr>
    <w:rPr>
      <w:rFonts w:ascii="Arial" w:hAnsi="Arial" w:cs="Arial"/>
      <w:b/>
      <w:b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  <w:lang w:val="it-CH" w:eastAsia="it-CH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rPr>
      <w:rFonts w:ascii="Arial" w:hAnsi="Arial" w:cs="Arial"/>
      <w:sz w:val="16"/>
    </w:rPr>
  </w:style>
  <w:style w:type="paragraph" w:styleId="StandardWeb">
    <w:name w:val="Normal (Web)"/>
    <w:basedOn w:val="Standard"/>
    <w:rsid w:val="007E4EAC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rsid w:val="00093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22710A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124D9F"/>
    <w:rPr>
      <w:rFonts w:ascii="LetterGothic" w:hAnsi="LetterGothic"/>
      <w:szCs w:val="24"/>
      <w:lang w:val="it-CH"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/customXml/item2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/customXml/item1.xml"/><Relationship Id="rId11" Type="http://schemas.openxmlformats.org/officeDocument/2006/relationships/fontTable" Target="fontTable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28D02680BD3D4CBBD41A9B60ED43B4" ma:contentTypeVersion="6" ma:contentTypeDescription="Ein neues Dokument erstellen." ma:contentTypeScope="" ma:versionID="e8c99ce4b1f9652a783bd48ec4f1e7aa">
  <xsd:schema xmlns:xsd="http://www.w3.org/2001/XMLSchema" xmlns:xs="http://www.w3.org/2001/XMLSchema" xmlns:p="http://schemas.microsoft.com/office/2006/metadata/properties" xmlns:ns2="4b61eb62-3b2b-41ee-b5dd-af89cc67af17" xmlns:ns3="0a719837-4a29-4d8f-8dd8-6fe5700bea35" targetNamespace="http://schemas.microsoft.com/office/2006/metadata/properties" ma:root="true" ma:fieldsID="037d005ed345aa0394243b4e2ce79a31" ns2:_="" ns3:_="">
    <xsd:import namespace="4b61eb62-3b2b-41ee-b5dd-af89cc67af17"/>
    <xsd:import namespace="0a719837-4a29-4d8f-8dd8-6fe5700be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1eb62-3b2b-41ee-b5dd-af89cc67a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19837-4a29-4d8f-8dd8-6fe5700be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D5FF82-953D-4C1E-A566-3963D01E4A6A}"/>
</file>

<file path=customXml/itemProps2.xml><?xml version="1.0" encoding="utf-8"?>
<ds:datastoreItem xmlns:ds="http://schemas.openxmlformats.org/officeDocument/2006/customXml" ds:itemID="{BA015933-FD2E-4C19-AE7F-A14378B75004}"/>
</file>

<file path=customXml/itemProps3.xml><?xml version="1.0" encoding="utf-8"?>
<ds:datastoreItem xmlns:ds="http://schemas.openxmlformats.org/officeDocument/2006/customXml" ds:itemID="{BD6E8840-73C6-4319-9E7B-071388B0F776}"/>
</file>

<file path=customXml/itemProps4.xml><?xml version="1.0" encoding="utf-8"?>
<ds:datastoreItem xmlns:ds="http://schemas.openxmlformats.org/officeDocument/2006/customXml" ds:itemID="{3652BDBA-9C44-4C8A-B7D1-5BFAF46734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5479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Interessengemeinschaft Versicherungsmedizin Schweiz</vt:lpstr>
      <vt:lpstr>Interessengemeinschaft Versicherungsmedizin Schweiz</vt:lpstr>
    </vt:vector>
  </TitlesOfParts>
  <Company>Suva</Company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Interessengemeinschaft Versicherungsmedizin Schweiz</dc:title>
  <dc:creator>Bruno Soltermann</dc:creator>
  <cp:lastModifiedBy>Guggisberg Barbara</cp:lastModifiedBy>
  <cp:revision>3</cp:revision>
  <dcterms:created xsi:type="dcterms:W3CDTF">2014-10-24T13:05:00Z</dcterms:created>
  <dcterms:modified xsi:type="dcterms:W3CDTF">2014-10-24T13:05:00Z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0x0101009528D02680BD3D4CBBD41A9B60ED43B4</vt:lpwstr>
  </property>
  <property fmtid="{D5CDD505-2E9C-101B-9397-08002B2CF9AE}" pid="5" name="FileLeafRef">
    <vt:lpwstr>_Valutazione della perizia dell'assicuratore privato.docx</vt:lpwstr>
  </property>
</Properties>
</file>