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4E" w:rsidRDefault="00166F4E" w:rsidP="00166F4E">
      <w:pPr>
        <w:rPr>
          <w:rFonts w:ascii="Arial" w:hAnsi="Arial" w:cs="Arial"/>
          <w:sz w:val="18"/>
          <w:szCs w:val="18"/>
          <w:lang w:val="de-DE"/>
        </w:rPr>
      </w:pPr>
      <w:bookmarkStart w:id="0" w:name="_GoBack"/>
      <w:bookmarkEnd w:id="0"/>
    </w:p>
    <w:p w:rsidR="00166F4E" w:rsidRDefault="00166F4E" w:rsidP="00166F4E">
      <w:pPr>
        <w:rPr>
          <w:rFonts w:ascii="Arial" w:hAnsi="Arial" w:cs="Arial"/>
          <w:sz w:val="18"/>
          <w:szCs w:val="18"/>
          <w:lang w:val="de-DE"/>
        </w:rPr>
      </w:pPr>
    </w:p>
    <w:p w:rsidR="00166F4E" w:rsidRDefault="00166F4E" w:rsidP="00166F4E">
      <w:pPr>
        <w:rPr>
          <w:rFonts w:ascii="Arial" w:hAnsi="Arial" w:cs="Arial"/>
          <w:sz w:val="18"/>
          <w:szCs w:val="18"/>
          <w:lang w:val="de-DE"/>
        </w:rPr>
        <w:sectPr w:rsidR="00166F4E" w:rsidSect="00166F4E">
          <w:footerReference w:type="default" r:id="rId8"/>
          <w:headerReference w:type="first" r:id="rId9"/>
          <w:footerReference w:type="first" r:id="rId10"/>
          <w:pgSz w:w="11906" w:h="16838" w:code="9"/>
          <w:pgMar w:top="1021" w:right="624" w:bottom="902" w:left="794" w:header="567" w:footer="567" w:gutter="0"/>
          <w:cols w:space="708"/>
          <w:formProt w:val="0"/>
          <w:titlePg/>
          <w:docGrid w:linePitch="360"/>
        </w:sectPr>
      </w:pPr>
    </w:p>
    <w:p w:rsidR="00A328FC" w:rsidRPr="009373DD" w:rsidRDefault="00D028F5" w:rsidP="00A328FC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9373DD">
        <w:rPr>
          <w:rFonts w:ascii="Arial" w:hAnsi="Arial" w:cs="Arial"/>
          <w:b/>
          <w:bCs/>
          <w:sz w:val="32"/>
          <w:szCs w:val="32"/>
          <w:lang w:val="de-DE"/>
        </w:rPr>
        <w:t>Gutachten</w:t>
      </w:r>
      <w:r w:rsidR="00E90F4F" w:rsidRPr="009373DD">
        <w:rPr>
          <w:rFonts w:ascii="Arial" w:hAnsi="Arial" w:cs="Arial"/>
          <w:b/>
          <w:bCs/>
          <w:sz w:val="32"/>
          <w:szCs w:val="32"/>
          <w:lang w:val="de-DE"/>
        </w:rPr>
        <w:t>evaluation</w:t>
      </w:r>
      <w:r w:rsidR="00A328FC" w:rsidRPr="009373DD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EF583D" w:rsidRPr="00075ECD">
        <w:rPr>
          <w:rFonts w:ascii="Arial" w:hAnsi="Arial" w:cs="Arial"/>
          <w:b/>
          <w:bCs/>
          <w:sz w:val="32"/>
          <w:szCs w:val="32"/>
          <w:lang w:val="de-DE"/>
        </w:rPr>
        <w:t>der Privatversicherer</w:t>
      </w:r>
    </w:p>
    <w:p w:rsidR="00895B7A" w:rsidRPr="00895B7A" w:rsidRDefault="00895B7A" w:rsidP="00A328FC">
      <w:pPr>
        <w:rPr>
          <w:sz w:val="10"/>
          <w:szCs w:val="10"/>
          <w:lang w:val="de-DE"/>
        </w:rPr>
      </w:pPr>
    </w:p>
    <w:p w:rsidR="00356B2A" w:rsidRPr="00356B2A" w:rsidRDefault="00356B2A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6"/>
          <w:szCs w:val="6"/>
          <w:lang w:val="de-CH"/>
        </w:rPr>
      </w:pPr>
    </w:p>
    <w:p w:rsidR="00A328FC" w:rsidRPr="00D028F5" w:rsidRDefault="00075ECD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>
        <w:rPr>
          <w:rFonts w:ascii="Arial" w:hAnsi="Arial"/>
          <w:b/>
          <w:bCs/>
          <w:sz w:val="22"/>
          <w:szCs w:val="32"/>
          <w:lang w:val="de-CH"/>
        </w:rPr>
        <w:t>Referenznummer</w:t>
      </w:r>
      <w:r w:rsidR="00A328FC" w:rsidRPr="00D028F5">
        <w:rPr>
          <w:rFonts w:ascii="Arial" w:hAnsi="Arial"/>
          <w:b/>
          <w:bCs/>
          <w:sz w:val="22"/>
          <w:szCs w:val="32"/>
          <w:lang w:val="de-CH"/>
        </w:rPr>
        <w:t>:</w:t>
      </w:r>
      <w:r w:rsidR="00DD1C06">
        <w:rPr>
          <w:rFonts w:ascii="Arial" w:hAnsi="Arial"/>
          <w:b/>
          <w:bCs/>
          <w:sz w:val="22"/>
          <w:szCs w:val="32"/>
          <w:lang w:val="de-CH"/>
        </w:rPr>
        <w:tab/>
      </w:r>
      <w:r w:rsidR="00DD1C06">
        <w:rPr>
          <w:rFonts w:ascii="Arial" w:hAnsi="Arial"/>
          <w:b/>
          <w:bCs/>
          <w:sz w:val="22"/>
          <w:szCs w:val="32"/>
          <w:lang w:val="de-CH"/>
        </w:rPr>
        <w:tab/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180061">
        <w:rPr>
          <w:rFonts w:ascii="Arial" w:hAnsi="Arial"/>
          <w:b/>
          <w:bCs/>
          <w:sz w:val="22"/>
          <w:szCs w:val="32"/>
          <w:lang w:val="de-CH"/>
        </w:rPr>
        <w:tab/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="0016670D" w:rsidRPr="00075ECD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A328FC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 w:rsidRPr="00D028F5">
        <w:rPr>
          <w:rFonts w:ascii="Arial" w:hAnsi="Arial"/>
          <w:b/>
          <w:bCs/>
          <w:sz w:val="22"/>
          <w:szCs w:val="32"/>
          <w:lang w:val="de-CH"/>
        </w:rPr>
        <w:t>Name</w:t>
      </w:r>
      <w:r w:rsidR="00D028F5" w:rsidRPr="00D028F5">
        <w:rPr>
          <w:rFonts w:ascii="Arial" w:hAnsi="Arial"/>
          <w:b/>
          <w:bCs/>
          <w:sz w:val="22"/>
          <w:szCs w:val="32"/>
          <w:lang w:val="de-CH"/>
        </w:rPr>
        <w:t xml:space="preserve"> des Versicherten</w:t>
      </w:r>
      <w:r w:rsidR="00DC7260"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="009373DD">
        <w:rPr>
          <w:rFonts w:ascii="Arial" w:hAnsi="Arial"/>
          <w:b/>
          <w:bCs/>
          <w:sz w:val="22"/>
          <w:szCs w:val="32"/>
          <w:lang w:val="de-CH"/>
        </w:rPr>
        <w:t>/</w:t>
      </w:r>
      <w:r w:rsidR="00DC7260"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="009373DD">
        <w:rPr>
          <w:rFonts w:ascii="Arial" w:hAnsi="Arial"/>
          <w:b/>
          <w:bCs/>
          <w:sz w:val="22"/>
          <w:szCs w:val="32"/>
          <w:lang w:val="de-CH"/>
        </w:rPr>
        <w:t>der Versicherten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: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180061">
        <w:rPr>
          <w:rFonts w:ascii="Arial" w:hAnsi="Arial"/>
          <w:b/>
          <w:bCs/>
          <w:sz w:val="22"/>
          <w:szCs w:val="32"/>
          <w:lang w:val="de-CH"/>
        </w:rPr>
        <w:tab/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0500F1"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="00356B2A" w:rsidRPr="00D028F5">
        <w:rPr>
          <w:rFonts w:ascii="Arial" w:hAnsi="Arial"/>
          <w:b/>
          <w:bCs/>
          <w:sz w:val="22"/>
          <w:szCs w:val="32"/>
          <w:lang w:val="de-CH"/>
        </w:rPr>
        <w:fldChar w:fldCharType="end"/>
      </w:r>
      <w:bookmarkEnd w:id="1"/>
    </w:p>
    <w:p w:rsidR="00075ECD" w:rsidRDefault="00075ECD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>
        <w:rPr>
          <w:rFonts w:ascii="Arial" w:hAnsi="Arial"/>
          <w:b/>
          <w:bCs/>
          <w:sz w:val="22"/>
          <w:szCs w:val="32"/>
          <w:lang w:val="de-CH"/>
        </w:rPr>
        <w:t>Name des Gutachters / der Gutachterin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 xml:space="preserve"> und </w:t>
      </w:r>
      <w:r w:rsidR="00180061">
        <w:rPr>
          <w:rFonts w:ascii="Arial" w:hAnsi="Arial"/>
          <w:b/>
          <w:bCs/>
          <w:sz w:val="22"/>
          <w:szCs w:val="32"/>
          <w:lang w:val="de-CH"/>
        </w:rPr>
        <w:t>Facharzttitel: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ECD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075ECD">
        <w:rPr>
          <w:rFonts w:ascii="Arial" w:hAnsi="Arial"/>
          <w:b/>
          <w:bCs/>
          <w:sz w:val="22"/>
          <w:szCs w:val="32"/>
          <w:lang w:val="de-CH"/>
        </w:rPr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075ECD" w:rsidRDefault="00075ECD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  <w:lang w:val="de-CH"/>
        </w:rPr>
      </w:pPr>
      <w:r>
        <w:rPr>
          <w:rFonts w:ascii="Arial" w:hAnsi="Arial"/>
          <w:b/>
          <w:bCs/>
          <w:sz w:val="22"/>
          <w:szCs w:val="32"/>
          <w:lang w:val="de-CH"/>
        </w:rPr>
        <w:t>Name der Institution</w:t>
      </w:r>
      <w:r w:rsidR="002C3035">
        <w:rPr>
          <w:rFonts w:ascii="Arial" w:hAnsi="Arial"/>
          <w:b/>
          <w:bCs/>
          <w:sz w:val="22"/>
          <w:szCs w:val="32"/>
          <w:lang w:val="de-CH"/>
        </w:rPr>
        <w:t xml:space="preserve"> und Adresse:</w:t>
      </w:r>
      <w:r>
        <w:rPr>
          <w:rFonts w:ascii="Arial" w:hAnsi="Arial"/>
          <w:b/>
          <w:bCs/>
          <w:sz w:val="22"/>
          <w:szCs w:val="32"/>
          <w:lang w:val="de-CH"/>
        </w:rPr>
        <w:tab/>
      </w:r>
      <w:r>
        <w:rPr>
          <w:rFonts w:ascii="Arial" w:hAnsi="Arial"/>
          <w:b/>
          <w:bCs/>
          <w:sz w:val="22"/>
          <w:szCs w:val="32"/>
          <w:lang w:val="de-CH"/>
        </w:rPr>
        <w:tab/>
      </w:r>
      <w:r w:rsidR="002C3035">
        <w:rPr>
          <w:rFonts w:ascii="Arial" w:hAnsi="Arial"/>
          <w:b/>
          <w:bCs/>
          <w:sz w:val="22"/>
          <w:szCs w:val="32"/>
          <w:lang w:val="de-CH"/>
        </w:rPr>
        <w:tab/>
      </w:r>
      <w:r w:rsidR="00180061">
        <w:rPr>
          <w:rFonts w:ascii="Arial" w:hAnsi="Arial"/>
          <w:b/>
          <w:bCs/>
          <w:sz w:val="22"/>
          <w:szCs w:val="32"/>
          <w:lang w:val="de-CH"/>
        </w:rPr>
        <w:tab/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75ECD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075ECD">
        <w:rPr>
          <w:rFonts w:ascii="Arial" w:hAnsi="Arial"/>
          <w:b/>
          <w:bCs/>
          <w:sz w:val="22"/>
          <w:szCs w:val="32"/>
          <w:lang w:val="de-CH"/>
        </w:rPr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075ECD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356B2A" w:rsidRPr="00356B2A" w:rsidRDefault="00356B2A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6"/>
          <w:szCs w:val="6"/>
          <w:lang w:val="de-CH"/>
        </w:rPr>
      </w:pPr>
    </w:p>
    <w:p w:rsidR="001855FE" w:rsidRPr="00A03EF9" w:rsidRDefault="001855FE" w:rsidP="001855FE">
      <w:pPr>
        <w:tabs>
          <w:tab w:val="left" w:pos="426"/>
        </w:tabs>
        <w:rPr>
          <w:rFonts w:ascii="Arial" w:hAnsi="Arial" w:cs="Arial"/>
          <w:bCs/>
          <w:sz w:val="32"/>
          <w:szCs w:val="28"/>
          <w:lang w:val="de-D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560"/>
        <w:gridCol w:w="1417"/>
        <w:gridCol w:w="1418"/>
      </w:tblGrid>
      <w:tr w:rsidR="001855FE" w:rsidRPr="00B74E7D" w:rsidTr="001855FE">
        <w:trPr>
          <w:trHeight w:val="315"/>
        </w:trPr>
        <w:tc>
          <w:tcPr>
            <w:tcW w:w="6345" w:type="dxa"/>
            <w:shd w:val="clear" w:color="auto" w:fill="E0E0E0"/>
            <w:vAlign w:val="center"/>
          </w:tcPr>
          <w:p w:rsidR="001855FE" w:rsidRPr="00B74E7D" w:rsidRDefault="00B33110" w:rsidP="00B331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Zeitliche und ökonomische Aspekte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1855FE" w:rsidRPr="00B74E7D" w:rsidRDefault="001855FE" w:rsidP="00495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adäquat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inadäquat</w:t>
            </w:r>
          </w:p>
        </w:tc>
      </w:tr>
      <w:tr w:rsidR="001855FE" w:rsidRPr="00B74E7D" w:rsidTr="001855FE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1855FE" w:rsidRPr="00B74E7D" w:rsidRDefault="001855FE" w:rsidP="00B3311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Gutachtendauer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</w:t>
            </w: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von Auftragserteilung bis Gutachtenlieferung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5FE" w:rsidRPr="00B74E7D" w:rsidRDefault="001855FE" w:rsidP="0049568A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instrText xml:space="preserve"> FORMTEXT </w:instrTex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separate"/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end"/>
            </w:r>
            <w:r w:rsidR="00B33110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 xml:space="preserve"> </w:t>
            </w:r>
            <w:r w:rsidR="00B33110" w:rsidRPr="00B33110">
              <w:rPr>
                <w:rFonts w:ascii="Arial" w:hAnsi="Arial"/>
                <w:bCs/>
                <w:sz w:val="18"/>
                <w:szCs w:val="18"/>
                <w:lang w:val="de-CH"/>
              </w:rPr>
              <w:t>Tage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1855FE" w:rsidRPr="00B74E7D" w:rsidTr="001855FE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1855FE" w:rsidRPr="00B74E7D" w:rsidRDefault="001855FE" w:rsidP="00B3311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Kosten für das Gutachten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55FE" w:rsidRPr="00B74E7D" w:rsidRDefault="001855FE" w:rsidP="0049568A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instrText xml:space="preserve"> FORMTEXT </w:instrTex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separate"/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t> </w:t>
            </w:r>
            <w:r w:rsidRPr="00075ECD">
              <w:rPr>
                <w:rFonts w:ascii="Arial" w:hAnsi="Arial"/>
                <w:b/>
                <w:bCs/>
                <w:sz w:val="22"/>
                <w:szCs w:val="32"/>
                <w:lang w:val="de-CH"/>
              </w:rPr>
              <w:fldChar w:fldCharType="end"/>
            </w:r>
            <w:r w:rsidR="00B33110" w:rsidRPr="00B33110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 xml:space="preserve"> </w:t>
            </w:r>
            <w:r w:rsidR="00B33110" w:rsidRPr="00B33110">
              <w:rPr>
                <w:rFonts w:ascii="Arial" w:hAnsi="Arial"/>
                <w:bCs/>
                <w:sz w:val="18"/>
                <w:szCs w:val="18"/>
                <w:lang w:val="de-CH"/>
              </w:rPr>
              <w:t>CHF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55FE" w:rsidRPr="00B74E7D" w:rsidRDefault="001855FE" w:rsidP="0049568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A03EF9" w:rsidRPr="00A03EF9" w:rsidRDefault="00A03EF9" w:rsidP="00A03EF9">
      <w:pPr>
        <w:tabs>
          <w:tab w:val="left" w:pos="426"/>
        </w:tabs>
        <w:rPr>
          <w:rFonts w:ascii="Arial" w:hAnsi="Arial" w:cs="Arial"/>
          <w:bCs/>
          <w:sz w:val="32"/>
          <w:szCs w:val="28"/>
          <w:lang w:val="de-DE"/>
        </w:rPr>
      </w:pPr>
    </w:p>
    <w:p w:rsidR="00356B2A" w:rsidRPr="00356B2A" w:rsidRDefault="00356B2A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6"/>
          <w:szCs w:val="6"/>
          <w:lang w:val="de-CH"/>
        </w:rPr>
      </w:pPr>
    </w:p>
    <w:p w:rsidR="00A328FC" w:rsidRPr="00B04BB8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1"/>
          <w:szCs w:val="21"/>
          <w:lang w:val="de-CH"/>
        </w:rPr>
      </w:pPr>
      <w:r w:rsidRPr="00B04BB8">
        <w:rPr>
          <w:rFonts w:ascii="Arial" w:hAnsi="Arial"/>
          <w:b/>
          <w:bCs/>
          <w:sz w:val="21"/>
          <w:szCs w:val="21"/>
          <w:lang w:val="de-CH"/>
        </w:rPr>
        <w:t>Erklärungen zu</w:t>
      </w:r>
      <w:r w:rsidR="00A03EF9">
        <w:rPr>
          <w:rFonts w:ascii="Arial" w:hAnsi="Arial"/>
          <w:b/>
          <w:bCs/>
          <w:sz w:val="21"/>
          <w:szCs w:val="21"/>
          <w:lang w:val="de-CH"/>
        </w:rPr>
        <w:t>r Bewertung</w:t>
      </w:r>
    </w:p>
    <w:p w:rsidR="00A328FC" w:rsidRPr="00BC6AD3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A = trifft voll zu</w:t>
      </w:r>
    </w:p>
    <w:p w:rsidR="00A328FC" w:rsidRPr="00BC6AD3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B = trifft weitgehend zu</w:t>
      </w:r>
    </w:p>
    <w:p w:rsidR="00A328FC" w:rsidRPr="00BC6AD3" w:rsidRDefault="00A328FC" w:rsidP="0035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C = trifft partiell zu</w:t>
      </w:r>
    </w:p>
    <w:p w:rsidR="00E90F4F" w:rsidRPr="001855FE" w:rsidRDefault="00A328FC" w:rsidP="00185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  <w:lang w:val="de-CH"/>
        </w:rPr>
      </w:pPr>
      <w:r w:rsidRPr="00BC6AD3">
        <w:rPr>
          <w:rFonts w:ascii="Arial" w:hAnsi="Arial"/>
          <w:b/>
          <w:bCs/>
          <w:sz w:val="18"/>
          <w:szCs w:val="18"/>
          <w:lang w:val="de-CH"/>
        </w:rPr>
        <w:t>D = trifft nicht zu (sehr mangelhaft)</w:t>
      </w:r>
    </w:p>
    <w:p w:rsidR="001855FE" w:rsidRPr="00A03EF9" w:rsidRDefault="001855FE" w:rsidP="00B33110">
      <w:pPr>
        <w:tabs>
          <w:tab w:val="left" w:pos="426"/>
        </w:tabs>
        <w:rPr>
          <w:rFonts w:ascii="Arial" w:hAnsi="Arial" w:cs="Arial"/>
          <w:bCs/>
          <w:sz w:val="32"/>
          <w:szCs w:val="28"/>
          <w:lang w:val="de-CH"/>
        </w:rPr>
      </w:pPr>
    </w:p>
    <w:p w:rsidR="00E90F4F" w:rsidRDefault="00E90F4F" w:rsidP="001855FE">
      <w:pPr>
        <w:numPr>
          <w:ilvl w:val="0"/>
          <w:numId w:val="9"/>
        </w:numPr>
        <w:tabs>
          <w:tab w:val="left" w:pos="426"/>
        </w:tabs>
        <w:rPr>
          <w:rFonts w:ascii="Arial" w:hAnsi="Arial" w:cs="Arial"/>
          <w:b/>
          <w:bCs/>
          <w:sz w:val="28"/>
          <w:szCs w:val="28"/>
          <w:lang w:val="de-DE"/>
        </w:rPr>
      </w:pPr>
      <w:r w:rsidRPr="000F5292">
        <w:rPr>
          <w:rFonts w:ascii="Arial" w:hAnsi="Arial" w:cs="Arial"/>
          <w:b/>
          <w:bCs/>
          <w:sz w:val="28"/>
          <w:szCs w:val="28"/>
          <w:lang w:val="de-DE"/>
        </w:rPr>
        <w:t>Gutachtenbewertung</w:t>
      </w:r>
    </w:p>
    <w:p w:rsidR="00A03EF9" w:rsidRPr="00A03EF9" w:rsidRDefault="00A03EF9" w:rsidP="00A03EF9">
      <w:pPr>
        <w:rPr>
          <w:rFonts w:ascii="Arial" w:hAnsi="Arial" w:cs="Arial"/>
          <w:sz w:val="10"/>
          <w:szCs w:val="20"/>
          <w:lang w:val="de-DE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5"/>
        <w:gridCol w:w="601"/>
        <w:gridCol w:w="498"/>
        <w:gridCol w:w="498"/>
        <w:gridCol w:w="492"/>
      </w:tblGrid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B04BB8" w:rsidRPr="00B74E7D" w:rsidRDefault="00857785" w:rsidP="00B74E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1</w:t>
            </w:r>
            <w:r w:rsidR="00B04BB8"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. Formaler Gutachtenaufbau korrekt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A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B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C</w:t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B04BB8" w:rsidRPr="00B74E7D" w:rsidRDefault="00B04BB8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22"/>
                <w:szCs w:val="22"/>
                <w:lang w:val="de-DE"/>
              </w:rPr>
              <w:t>D</w:t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B04BB8" w:rsidRPr="00B74E7D" w:rsidRDefault="00B04BB8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Adressat / Einleitung korrekt</w:t>
            </w:r>
            <w:r w:rsidR="00857785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498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  <w:tc>
          <w:tcPr>
            <w:tcW w:w="498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4"/>
          </w:p>
        </w:tc>
        <w:tc>
          <w:tcPr>
            <w:tcW w:w="492" w:type="dxa"/>
            <w:shd w:val="clear" w:color="auto" w:fill="auto"/>
            <w:vAlign w:val="center"/>
          </w:tcPr>
          <w:p w:rsidR="00B04BB8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  <w:bookmarkEnd w:id="5"/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CE45CB" w:rsidP="002C292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Akten erfasst</w:t>
            </w:r>
            <w:r w:rsidR="00FC28C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, insbesondere Echtzeitakten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/ zusätzliche eingeholte Akten und Informationen als solche gekennzeichnet / Fremdanamnese soweit notwendig eingeholt / Angaben des Exploranden </w:t>
            </w:r>
            <w:r w:rsidR="002C292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verständlich 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formuliert / Untersuchungsbefunde inkl. Verhalten des Exploranden dargelegt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7375C2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Versicherungsmedizinische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Diskussion und Beurteilung sowie Diagnosen formal korrekt formuliert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Beantwortung der gestellten Fragen formal korrekt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A217AA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  <w:t xml:space="preserve">2. Verständlichkeit gut, </w:t>
            </w:r>
            <w:r w:rsidRPr="00B74E7D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versicherungsmedizinische Begriffe korrekt</w:t>
            </w:r>
            <w:r w:rsidRPr="00B74E7D"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  <w:t xml:space="preserve">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2C2920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Korrekte Verwendung versicherungsmedizinischer Begriffe wie natürliche Kausalität, Wahrscheinlichkeitsgrad, Beweisgrad, Status quo ante, Status quo sine, Arbeitsunfähigkeit, Zumutbarkeit, Medizinisch-theoretische Invalidität, Integritätsschaden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Keine juristischen Abhandlungen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Verwendete medizinische Begriffe sind für den Juristen </w:t>
            </w:r>
            <w:r w:rsidR="002C292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und die Versicherungsfachperson 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verständlich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256A19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b/>
                <w:bCs/>
                <w:sz w:val="22"/>
                <w:szCs w:val="22"/>
                <w:lang w:val="de-DE" w:eastAsia="ja-JP"/>
              </w:rPr>
              <w:t xml:space="preserve">3. Objektivität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075EC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Der Gutachter bemühte sich sichtlich um Objektivität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Der Gutachter beschränkte sich in seiner Schluss-Beurteilung auf die rein medizinischen Fakten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Gutachten beinhaltet keine fachfremden medizinischen Stellungnahmen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E90F4F" w:rsidRDefault="00CE45CB" w:rsidP="00236A36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E90F4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4. </w:t>
            </w:r>
            <w:r w:rsidR="007375C2" w:rsidRPr="00E90F4F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Versicherungsmedizinischer </w:t>
            </w:r>
            <w:r w:rsidRPr="00E90F4F">
              <w:rPr>
                <w:rFonts w:ascii="Arial" w:hAnsi="Arial" w:cs="Arial"/>
                <w:b/>
                <w:sz w:val="22"/>
                <w:szCs w:val="22"/>
                <w:lang w:val="de-DE"/>
              </w:rPr>
              <w:t>Beweiswert überzeugend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CE45CB" w:rsidP="00124D9F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In Kenntnis der relevanten Vorakten</w:t>
            </w:r>
            <w:r w:rsidR="00FC28C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und insbesondere der E</w:t>
            </w:r>
            <w:r w:rsidR="00124D9F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chtzeit</w:t>
            </w:r>
            <w:r w:rsidR="00FC28C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dokumentation</w:t>
            </w: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 erstellt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7375C2" w:rsidP="00236A36">
            <w:pP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Die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geklagten Beschwerden voll berücksichtigend (Anamnese)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7375C2" w:rsidP="00236A3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Auf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allseitigen Untersuchungen beruhend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236A36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Cs/>
                <w:sz w:val="18"/>
                <w:szCs w:val="18"/>
                <w:lang w:val="de-DE"/>
              </w:rPr>
              <w:t>Auseinandersetzung mit abweichenden Vordiagnosen vorliegend und nachvollziehbar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7375C2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Das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aktuelle medizinische Wissen darlegend und nicht eine persönliche Meinung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7375C2" w:rsidP="00B74E7D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In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der Darlegung der medizinischen Zusammenhänge und in der Beurteilung der medizinischen Situation einleuchtend und aus juristischer Sicht nachvollziehbar, zu Schlussfolgerungen führend, die begründet sind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CE45CB" w:rsidRPr="00B74E7D" w:rsidRDefault="007375C2" w:rsidP="00236A36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Für </w:t>
            </w:r>
            <w:r w:rsidR="00CE45CB" w:rsidRPr="00B74E7D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die strittigen Belange umfassend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DC7260" w:rsidRPr="00B74E7D" w:rsidTr="00FB10DA">
        <w:trPr>
          <w:trHeight w:val="315"/>
        </w:trPr>
        <w:tc>
          <w:tcPr>
            <w:tcW w:w="8615" w:type="dxa"/>
            <w:shd w:val="clear" w:color="auto" w:fill="D9D9D9" w:themeFill="background1" w:themeFillShade="D9"/>
            <w:vAlign w:val="center"/>
          </w:tcPr>
          <w:p w:rsidR="00DC7260" w:rsidRPr="00DC7260" w:rsidRDefault="00920BCA" w:rsidP="00414F87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5. </w:t>
            </w:r>
            <w:r w:rsidR="00DC7260" w:rsidRPr="0053110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Schätzung </w:t>
            </w:r>
            <w:r w:rsidR="00DC726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des </w:t>
            </w:r>
            <w:r w:rsidR="00DC7260" w:rsidRPr="0053110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Schwierigkeitsgra</w:t>
            </w:r>
            <w:r w:rsidR="00DC7260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des </w:t>
            </w:r>
            <w:r w:rsidR="00DC7260" w:rsidRPr="00531107">
              <w:rPr>
                <w:rFonts w:ascii="Arial" w:hAnsi="Arial"/>
                <w:sz w:val="18"/>
                <w:szCs w:val="18"/>
                <w:lang w:val="de-CH"/>
              </w:rPr>
              <w:t>A = leicht, B = mässig , C = schwer, D = sehr schwer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DC7260" w:rsidRPr="00911EB0" w:rsidRDefault="00DC7260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356B2A" w:rsidRPr="00B74E7D" w:rsidTr="00B74E7D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CE45CB" w:rsidRPr="00B74E7D" w:rsidRDefault="00920BCA" w:rsidP="00236A36">
            <w:pP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>6</w:t>
            </w:r>
            <w:r w:rsidR="00CE45CB" w:rsidRPr="00B74E7D"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 xml:space="preserve">. Gesamt-Qualifikation </w:t>
            </w:r>
            <w:r w:rsidR="00CE45CB" w:rsidRPr="00DC7260">
              <w:rPr>
                <w:rFonts w:ascii="Arial" w:hAnsi="Arial"/>
                <w:bCs/>
                <w:sz w:val="18"/>
                <w:szCs w:val="18"/>
                <w:lang w:val="de-CH"/>
              </w:rPr>
              <w:t>A = sehr gut; B = gut; C = mässig, D = mangelhaft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CE45CB" w:rsidRPr="00B74E7D" w:rsidRDefault="00CE45CB" w:rsidP="00B74E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 w:rsidRPr="00B74E7D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347030" w:rsidRPr="00347030" w:rsidRDefault="00347030" w:rsidP="000932CF">
      <w:pPr>
        <w:rPr>
          <w:rFonts w:ascii="Arial" w:hAnsi="Arial" w:cs="Arial"/>
          <w:b/>
          <w:sz w:val="10"/>
          <w:szCs w:val="10"/>
          <w:lang w:val="de-DE"/>
        </w:rPr>
      </w:pPr>
    </w:p>
    <w:p w:rsidR="001B51B3" w:rsidRPr="000F5292" w:rsidRDefault="00001BBF" w:rsidP="000F5292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sz w:val="21"/>
          <w:szCs w:val="21"/>
          <w:lang w:val="de-DE"/>
        </w:rPr>
        <w:br w:type="page"/>
      </w:r>
      <w:r w:rsidR="000F5292" w:rsidRPr="000F5292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B.</w:t>
      </w:r>
      <w:r w:rsidR="000F5292" w:rsidRPr="000F5292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1B51B3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Stellungnahmen des 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Juristen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/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der Juristin oder der Versicherungsfach</w:t>
      </w:r>
      <w:r w:rsidR="000F5292">
        <w:rPr>
          <w:rFonts w:ascii="Arial" w:hAnsi="Arial" w:cs="Arial"/>
          <w:b/>
          <w:bCs/>
          <w:sz w:val="28"/>
          <w:szCs w:val="28"/>
          <w:lang w:val="de-DE"/>
        </w:rPr>
        <w:t>-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person </w:t>
      </w:r>
      <w:r w:rsidR="001B51B3" w:rsidRPr="000F5292">
        <w:rPr>
          <w:rFonts w:ascii="Arial" w:hAnsi="Arial" w:cs="Arial"/>
          <w:b/>
          <w:bCs/>
          <w:sz w:val="28"/>
          <w:szCs w:val="28"/>
          <w:lang w:val="de-DE"/>
        </w:rPr>
        <w:t>bei Einzelbewertun</w:t>
      </w:r>
      <w:r w:rsidR="00E90F4F" w:rsidRPr="000F5292">
        <w:rPr>
          <w:rFonts w:ascii="Arial" w:hAnsi="Arial" w:cs="Arial"/>
          <w:b/>
          <w:bCs/>
          <w:sz w:val="28"/>
          <w:szCs w:val="28"/>
          <w:lang w:val="de-DE"/>
        </w:rPr>
        <w:t>gen mit C oder</w:t>
      </w:r>
      <w:r w:rsidR="001B51B3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D:</w:t>
      </w:r>
    </w:p>
    <w:p w:rsidR="00001BBF" w:rsidRPr="00A15CBA" w:rsidRDefault="00001BBF" w:rsidP="000932CF">
      <w:pPr>
        <w:rPr>
          <w:rFonts w:ascii="Arial" w:hAnsi="Arial" w:cs="Arial"/>
          <w:sz w:val="10"/>
          <w:szCs w:val="20"/>
          <w:lang w:val="de-DE"/>
        </w:rPr>
      </w:pPr>
    </w:p>
    <w:p w:rsidR="00347030" w:rsidRPr="009A3535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1.</w:t>
      </w:r>
      <w:r w:rsidR="009373DD">
        <w:rPr>
          <w:rFonts w:ascii="Arial" w:hAnsi="Arial" w:cs="Arial"/>
          <w:b/>
          <w:sz w:val="24"/>
          <w:lang w:val="de-DE"/>
        </w:rPr>
        <w:t xml:space="preserve"> </w:t>
      </w:r>
      <w:r w:rsidR="00DC7260">
        <w:rPr>
          <w:rFonts w:ascii="Arial" w:hAnsi="Arial" w:cs="Arial"/>
          <w:b/>
          <w:sz w:val="24"/>
          <w:lang w:val="de-DE"/>
        </w:rPr>
        <w:t>F</w:t>
      </w:r>
      <w:r w:rsidR="009373DD">
        <w:rPr>
          <w:rFonts w:ascii="Arial" w:hAnsi="Arial" w:cs="Arial"/>
          <w:b/>
          <w:sz w:val="24"/>
          <w:lang w:val="de-DE"/>
        </w:rPr>
        <w:t xml:space="preserve">ormaler </w:t>
      </w:r>
      <w:r w:rsidR="00347030">
        <w:rPr>
          <w:rFonts w:ascii="Arial" w:hAnsi="Arial" w:cs="Arial"/>
          <w:b/>
          <w:sz w:val="24"/>
          <w:lang w:val="de-DE"/>
        </w:rPr>
        <w:t>Gutachtenaufbau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  <w:bookmarkEnd w:id="6"/>
    </w:p>
    <w:p w:rsidR="002661AE" w:rsidRPr="009A3535" w:rsidRDefault="002661AE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2.</w:t>
      </w:r>
      <w:r w:rsidR="00347030">
        <w:rPr>
          <w:rFonts w:ascii="Arial" w:hAnsi="Arial" w:cs="Arial"/>
          <w:b/>
          <w:sz w:val="24"/>
          <w:lang w:val="de-DE"/>
        </w:rPr>
        <w:t xml:space="preserve"> Verständlichkeit, Verwendung versicherungsmedizinischer Begriffe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2661AE" w:rsidRPr="009A3535" w:rsidRDefault="002661AE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3.</w:t>
      </w:r>
      <w:r w:rsidR="00347030">
        <w:rPr>
          <w:rFonts w:ascii="Arial" w:hAnsi="Arial" w:cs="Arial"/>
          <w:b/>
          <w:sz w:val="24"/>
          <w:lang w:val="de-DE"/>
        </w:rPr>
        <w:t xml:space="preserve"> Objektivität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2661AE" w:rsidRPr="009A3535" w:rsidRDefault="002661AE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:rsidR="00347030" w:rsidRDefault="00E90F4F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zu 4.</w:t>
      </w:r>
      <w:r w:rsidR="00347030">
        <w:rPr>
          <w:rFonts w:ascii="Arial" w:hAnsi="Arial" w:cs="Arial"/>
          <w:b/>
          <w:sz w:val="24"/>
          <w:lang w:val="de-DE"/>
        </w:rPr>
        <w:t xml:space="preserve"> </w:t>
      </w:r>
      <w:r w:rsidR="00DC7260">
        <w:rPr>
          <w:rFonts w:ascii="Arial" w:hAnsi="Arial" w:cs="Arial"/>
          <w:b/>
          <w:sz w:val="24"/>
          <w:lang w:val="de-DE"/>
        </w:rPr>
        <w:t>V</w:t>
      </w:r>
      <w:r w:rsidR="00347030">
        <w:rPr>
          <w:rFonts w:ascii="Arial" w:hAnsi="Arial" w:cs="Arial"/>
          <w:b/>
          <w:sz w:val="24"/>
          <w:lang w:val="de-DE"/>
        </w:rPr>
        <w:t>ersicherungsmedizinische</w:t>
      </w:r>
      <w:r w:rsidR="009373DD">
        <w:rPr>
          <w:rFonts w:ascii="Arial" w:hAnsi="Arial" w:cs="Arial"/>
          <w:b/>
          <w:sz w:val="24"/>
          <w:lang w:val="de-DE"/>
        </w:rPr>
        <w:t>r</w:t>
      </w:r>
      <w:r w:rsidR="00347030">
        <w:rPr>
          <w:rFonts w:ascii="Arial" w:hAnsi="Arial" w:cs="Arial"/>
          <w:b/>
          <w:sz w:val="24"/>
          <w:lang w:val="de-DE"/>
        </w:rPr>
        <w:t xml:space="preserve"> Beweiswert</w:t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</w:p>
    <w:p w:rsidR="009373DD" w:rsidRPr="00A15CBA" w:rsidRDefault="009373DD" w:rsidP="00347030">
      <w:pPr>
        <w:rPr>
          <w:rFonts w:ascii="Arial Black" w:hAnsi="Arial Black"/>
          <w:sz w:val="32"/>
          <w:lang w:val="de-CH"/>
        </w:rPr>
      </w:pPr>
    </w:p>
    <w:p w:rsidR="009373DD" w:rsidRPr="000F5292" w:rsidRDefault="00E915D0" w:rsidP="00E915D0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C.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>Kurze persönliche Bemerkung des Juristen</w:t>
      </w:r>
      <w:r w:rsidR="00DC7260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>/</w:t>
      </w:r>
      <w:r w:rsidR="00DC7260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der Juristin </w:t>
      </w:r>
      <w:r w:rsidR="00657EE6">
        <w:rPr>
          <w:rFonts w:ascii="Arial" w:hAnsi="Arial" w:cs="Arial"/>
          <w:b/>
          <w:bCs/>
          <w:sz w:val="28"/>
          <w:szCs w:val="28"/>
          <w:lang w:val="de-DE"/>
        </w:rPr>
        <w:t xml:space="preserve">                           </w:t>
      </w:r>
      <w:r w:rsidR="009373DD" w:rsidRPr="000F5292">
        <w:rPr>
          <w:rFonts w:ascii="Arial" w:hAnsi="Arial" w:cs="Arial"/>
          <w:b/>
          <w:bCs/>
          <w:sz w:val="28"/>
          <w:szCs w:val="28"/>
          <w:lang w:val="de-DE"/>
        </w:rPr>
        <w:t>oder der Versicherungsfachperson</w:t>
      </w:r>
    </w:p>
    <w:p w:rsidR="00DD1C06" w:rsidRPr="00A15CBA" w:rsidRDefault="00DD1C06" w:rsidP="000F5292">
      <w:pPr>
        <w:tabs>
          <w:tab w:val="left" w:pos="426"/>
        </w:tabs>
        <w:ind w:left="420" w:hanging="420"/>
        <w:rPr>
          <w:rFonts w:ascii="Arial" w:hAnsi="Arial" w:cs="Arial"/>
          <w:bCs/>
          <w:sz w:val="10"/>
          <w:szCs w:val="28"/>
          <w:lang w:val="de-DE"/>
        </w:rPr>
      </w:pPr>
    </w:p>
    <w:p w:rsidR="00347030" w:rsidRPr="003D2FDD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0500F1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347030" w:rsidRDefault="00347030" w:rsidP="009A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</w:p>
    <w:p w:rsidR="009A3535" w:rsidRPr="00DD1C06" w:rsidRDefault="009A3535" w:rsidP="00347030">
      <w:pPr>
        <w:rPr>
          <w:rFonts w:ascii="Arial" w:hAnsi="Arial" w:cs="Arial"/>
          <w:szCs w:val="20"/>
          <w:lang w:val="de-DE"/>
        </w:rPr>
      </w:pPr>
    </w:p>
    <w:p w:rsidR="009373DD" w:rsidRPr="00DD1C06" w:rsidRDefault="009373DD" w:rsidP="00347030">
      <w:pPr>
        <w:rPr>
          <w:rFonts w:ascii="Arial" w:hAnsi="Arial" w:cs="Arial"/>
          <w:szCs w:val="20"/>
          <w:lang w:val="de-DE"/>
        </w:rPr>
      </w:pPr>
    </w:p>
    <w:p w:rsidR="009373DD" w:rsidRPr="00DD1C06" w:rsidRDefault="009373DD" w:rsidP="00DD1C06">
      <w:pPr>
        <w:rPr>
          <w:rFonts w:ascii="Arial" w:hAnsi="Arial"/>
          <w:b/>
          <w:bCs/>
          <w:sz w:val="10"/>
          <w:szCs w:val="10"/>
          <w:lang w:val="de-CH"/>
        </w:rPr>
      </w:pPr>
      <w:r w:rsidRPr="009373DD">
        <w:rPr>
          <w:rFonts w:ascii="Arial" w:hAnsi="Arial"/>
          <w:b/>
          <w:bCs/>
          <w:sz w:val="24"/>
          <w:lang w:val="de-CH"/>
        </w:rPr>
        <w:t>Name des Juristen</w:t>
      </w:r>
      <w:r>
        <w:rPr>
          <w:rFonts w:ascii="Arial" w:hAnsi="Arial"/>
          <w:b/>
          <w:bCs/>
          <w:sz w:val="24"/>
          <w:lang w:val="de-CH"/>
        </w:rPr>
        <w:t xml:space="preserve"> / der Juristin</w:t>
      </w:r>
      <w:r w:rsidRPr="009373DD">
        <w:rPr>
          <w:rFonts w:ascii="Arial" w:hAnsi="Arial"/>
          <w:b/>
          <w:bCs/>
          <w:sz w:val="24"/>
          <w:lang w:val="de-CH"/>
        </w:rPr>
        <w:t xml:space="preserve"> oder der Versicherungsfachperson:</w:t>
      </w:r>
      <w:r>
        <w:rPr>
          <w:rFonts w:ascii="Arial" w:hAnsi="Arial"/>
          <w:b/>
          <w:bCs/>
          <w:sz w:val="22"/>
          <w:szCs w:val="32"/>
          <w:lang w:val="de-CH"/>
        </w:rPr>
        <w:t xml:space="preserve"> 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28F5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D028F5">
        <w:rPr>
          <w:rFonts w:ascii="Arial" w:hAnsi="Arial"/>
          <w:b/>
          <w:bCs/>
          <w:sz w:val="22"/>
          <w:szCs w:val="32"/>
          <w:lang w:val="de-CH"/>
        </w:rPr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9373DD" w:rsidRPr="00A15CBA" w:rsidRDefault="009373DD" w:rsidP="009373DD">
      <w:pPr>
        <w:rPr>
          <w:rFonts w:ascii="Arial" w:hAnsi="Arial" w:cs="Arial"/>
          <w:szCs w:val="20"/>
          <w:lang w:val="de-DE"/>
        </w:rPr>
      </w:pPr>
    </w:p>
    <w:p w:rsidR="00347030" w:rsidRPr="009373DD" w:rsidRDefault="00347030" w:rsidP="009373DD">
      <w:pPr>
        <w:rPr>
          <w:rFonts w:ascii="Arial" w:hAnsi="Arial"/>
          <w:b/>
          <w:bCs/>
          <w:sz w:val="24"/>
          <w:lang w:val="de-CH"/>
        </w:rPr>
      </w:pPr>
      <w:r w:rsidRPr="009373DD">
        <w:rPr>
          <w:rFonts w:ascii="Arial" w:hAnsi="Arial"/>
          <w:b/>
          <w:bCs/>
          <w:sz w:val="24"/>
          <w:lang w:val="de-CH"/>
        </w:rPr>
        <w:t>Datum</w:t>
      </w:r>
      <w:r w:rsidR="009373DD">
        <w:rPr>
          <w:rFonts w:ascii="Arial" w:hAnsi="Arial"/>
          <w:b/>
          <w:bCs/>
          <w:sz w:val="24"/>
          <w:lang w:val="de-CH"/>
        </w:rPr>
        <w:t xml:space="preserve">: </w:t>
      </w:r>
      <w:r w:rsidR="009373DD"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373DD"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 w:rsidR="009373DD">
        <w:rPr>
          <w:rFonts w:ascii="Arial" w:hAnsi="Arial" w:cs="Arial"/>
          <w:b/>
          <w:sz w:val="18"/>
          <w:szCs w:val="18"/>
          <w:lang w:val="de-DE"/>
        </w:rPr>
      </w:r>
      <w:r w:rsidR="009373DD"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 w:rsidR="009373DD"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2661AE" w:rsidRPr="00A15CBA" w:rsidRDefault="002661AE" w:rsidP="009373DD">
      <w:pPr>
        <w:rPr>
          <w:rFonts w:ascii="Arial" w:hAnsi="Arial" w:cs="Arial"/>
          <w:szCs w:val="20"/>
          <w:lang w:val="de-DE"/>
        </w:rPr>
      </w:pPr>
    </w:p>
    <w:p w:rsidR="00922FDB" w:rsidRPr="00A15CBA" w:rsidRDefault="00922FDB" w:rsidP="009373DD">
      <w:pPr>
        <w:rPr>
          <w:rFonts w:ascii="Arial" w:hAnsi="Arial" w:cs="Arial"/>
          <w:szCs w:val="20"/>
          <w:lang w:val="de-DE"/>
        </w:rPr>
      </w:pPr>
    </w:p>
    <w:p w:rsidR="00922FDB" w:rsidRPr="00DD1C06" w:rsidRDefault="00922FDB" w:rsidP="009373DD">
      <w:pPr>
        <w:rPr>
          <w:rFonts w:ascii="Arial" w:hAnsi="Arial" w:cs="Arial"/>
          <w:b/>
          <w:sz w:val="28"/>
          <w:szCs w:val="28"/>
          <w:lang w:val="de-DE"/>
        </w:rPr>
      </w:pPr>
      <w:r w:rsidRPr="00DD1C06">
        <w:rPr>
          <w:rFonts w:ascii="Arial" w:hAnsi="Arial" w:cs="Arial"/>
          <w:b/>
          <w:sz w:val="28"/>
          <w:szCs w:val="28"/>
          <w:lang w:val="de-DE"/>
        </w:rPr>
        <w:t>Bei medizinischen Unklarheiten soll ein beratender Arzt oder eine beratende Ärztin für die Beurteilung beigezogen werden.</w:t>
      </w:r>
    </w:p>
    <w:p w:rsidR="009A3535" w:rsidRPr="00A15CBA" w:rsidRDefault="009A3535" w:rsidP="009373DD">
      <w:pPr>
        <w:rPr>
          <w:rFonts w:ascii="Arial" w:hAnsi="Arial" w:cs="Arial"/>
          <w:b/>
          <w:sz w:val="10"/>
          <w:szCs w:val="18"/>
          <w:lang w:val="de-DE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5"/>
        <w:gridCol w:w="423"/>
        <w:gridCol w:w="423"/>
        <w:gridCol w:w="423"/>
        <w:gridCol w:w="423"/>
      </w:tblGrid>
      <w:tr w:rsidR="00922FDB" w:rsidRPr="00911EB0" w:rsidTr="00414F87">
        <w:trPr>
          <w:trHeight w:val="315"/>
        </w:trPr>
        <w:tc>
          <w:tcPr>
            <w:tcW w:w="8875" w:type="dxa"/>
            <w:shd w:val="clear" w:color="auto" w:fill="E0E0E0"/>
          </w:tcPr>
          <w:p w:rsidR="00922FDB" w:rsidRPr="00911EB0" w:rsidRDefault="00922FDB" w:rsidP="00922FDB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Medizinisch-f</w:t>
            </w:r>
            <w:r w:rsidRPr="00911EB0">
              <w:rPr>
                <w:rFonts w:ascii="Arial" w:hAnsi="Arial" w:cs="Arial"/>
                <w:b/>
                <w:sz w:val="22"/>
                <w:szCs w:val="22"/>
                <w:lang w:val="de-DE"/>
              </w:rPr>
              <w:t>achliches Argumentarium korrekt und überzeugend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A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B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C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22FDB" w:rsidRDefault="00922FDB" w:rsidP="00414F8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22FDB">
              <w:rPr>
                <w:rFonts w:ascii="Arial" w:hAnsi="Arial" w:cs="Arial"/>
                <w:b/>
                <w:sz w:val="22"/>
                <w:szCs w:val="22"/>
                <w:lang w:val="de-DE"/>
              </w:rPr>
              <w:t>D</w:t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</w:pPr>
            <w:r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F</w:t>
            </w:r>
            <w:r w:rsidRPr="00911EB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 xml:space="preserve">achlich umfassend dargestellt 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</w:t>
            </w:r>
            <w:r w:rsidRPr="00911EB0">
              <w:rPr>
                <w:rFonts w:ascii="Arial" w:hAnsi="Arial" w:cs="Arial"/>
                <w:sz w:val="18"/>
                <w:szCs w:val="18"/>
                <w:lang w:val="de-DE"/>
              </w:rPr>
              <w:t>achliche Argumentation nachvollziehbar und korrekt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K</w:t>
            </w:r>
            <w:r w:rsidRPr="00911EB0">
              <w:rPr>
                <w:rFonts w:ascii="Arial" w:hAnsi="Arial" w:cs="Arial"/>
                <w:bCs/>
                <w:sz w:val="18"/>
                <w:szCs w:val="18"/>
                <w:lang w:val="de-DE"/>
              </w:rPr>
              <w:t>orrekte Auseinandersetzung mit abweichenden Vordiagnosen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11EB0">
              <w:rPr>
                <w:rFonts w:ascii="Arial" w:eastAsia="MS Mincho" w:hAnsi="Arial" w:cs="ArialMT"/>
                <w:sz w:val="18"/>
                <w:szCs w:val="18"/>
                <w:lang w:val="de-DE" w:eastAsia="ja-JP"/>
              </w:rPr>
              <w:t>Diagnose aus fachlicher Sicht nachvollziehbar, Differenzialdiagnosen adäquat dargestellt und bewertet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D</w:t>
            </w:r>
            <w:r w:rsidRPr="00911EB0">
              <w:rPr>
                <w:rFonts w:ascii="Arial" w:hAnsi="Arial" w:cs="Arial"/>
                <w:bCs/>
                <w:sz w:val="18"/>
                <w:szCs w:val="18"/>
                <w:lang w:val="de-DE"/>
              </w:rPr>
              <w:t>en heutigen Wissensstand darstellend, gegebenenfalls persönliche Abweichung als solche qualifiziert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vAlign w:val="center"/>
          </w:tcPr>
          <w:p w:rsidR="00922FDB" w:rsidRPr="00911EB0" w:rsidRDefault="00922FDB" w:rsidP="00414F87">
            <w:pPr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11EB0">
              <w:rPr>
                <w:rFonts w:ascii="Arial" w:hAnsi="Arial" w:cs="Arial"/>
                <w:bCs/>
                <w:sz w:val="18"/>
                <w:szCs w:val="18"/>
                <w:lang w:val="de-DE"/>
              </w:rPr>
              <w:t>Keine fachfremdem Stellungnahmen</w:t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22FDB" w:rsidRDefault="00DC7260" w:rsidP="00414F87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Schätzung des </w:t>
            </w:r>
            <w:r w:rsidR="00922FDB" w:rsidRPr="00531107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Schwierigkeitsgra</w:t>
            </w:r>
            <w:r w:rsidR="00922FD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es</w:t>
            </w:r>
            <w:r w:rsidR="00922FD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durch </w:t>
            </w:r>
            <w:r w:rsidR="0093336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beratenden Arzt / beratende Ärztin</w:t>
            </w:r>
          </w:p>
          <w:p w:rsidR="00922FDB" w:rsidRPr="00911EB0" w:rsidRDefault="00922FDB" w:rsidP="00414F87">
            <w:pPr>
              <w:rPr>
                <w:rFonts w:ascii="Arial" w:hAnsi="Arial"/>
                <w:sz w:val="22"/>
                <w:szCs w:val="22"/>
                <w:lang w:val="de-CH"/>
              </w:rPr>
            </w:pPr>
            <w:r w:rsidRPr="00531107">
              <w:rPr>
                <w:rFonts w:ascii="Arial" w:hAnsi="Arial"/>
                <w:sz w:val="18"/>
                <w:szCs w:val="18"/>
                <w:lang w:val="de-CH"/>
              </w:rPr>
              <w:t>A = leicht, B = mässig , C = schwer, D = sehr schwer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922FDB" w:rsidRPr="00911EB0" w:rsidTr="00414F87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3336B" w:rsidRDefault="00922FDB" w:rsidP="00414F87">
            <w:pPr>
              <w:rPr>
                <w:rFonts w:ascii="Arial" w:hAnsi="Arial"/>
                <w:szCs w:val="20"/>
                <w:lang w:val="de-CH"/>
              </w:rPr>
            </w:pPr>
            <w:r w:rsidRPr="00911EB0"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>Gesamt-Qualifikation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  <w:t xml:space="preserve"> durch </w:t>
            </w:r>
            <w:r w:rsidR="0093336B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beratenden Arzt / beratende Ärztin</w:t>
            </w:r>
            <w:r w:rsidR="0093336B" w:rsidRPr="00911EB0">
              <w:rPr>
                <w:rFonts w:ascii="Arial" w:hAnsi="Arial"/>
                <w:szCs w:val="20"/>
                <w:lang w:val="de-CH"/>
              </w:rPr>
              <w:t xml:space="preserve"> </w:t>
            </w:r>
            <w:r w:rsidR="0093336B">
              <w:rPr>
                <w:rFonts w:ascii="Arial" w:hAnsi="Arial"/>
                <w:szCs w:val="20"/>
                <w:lang w:val="de-CH"/>
              </w:rPr>
              <w:t xml:space="preserve"> </w:t>
            </w:r>
          </w:p>
          <w:p w:rsidR="00922FDB" w:rsidRPr="00911EB0" w:rsidRDefault="00922FDB" w:rsidP="00414F87">
            <w:pPr>
              <w:rPr>
                <w:rFonts w:ascii="Arial" w:hAnsi="Arial"/>
                <w:b/>
                <w:bCs/>
                <w:sz w:val="22"/>
                <w:szCs w:val="22"/>
                <w:lang w:val="de-CH"/>
              </w:rPr>
            </w:pPr>
            <w:r w:rsidRPr="00911EB0">
              <w:rPr>
                <w:rFonts w:ascii="Arial" w:hAnsi="Arial"/>
                <w:szCs w:val="20"/>
                <w:lang w:val="de-CH"/>
              </w:rPr>
              <w:t>A = sehr gut; B = gut; C = mässig, D = mangelhaft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22FDB" w:rsidRPr="00911EB0" w:rsidRDefault="00922FDB" w:rsidP="00414F8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</w:r>
            <w:r w:rsidR="005B1922"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075ECD" w:rsidRPr="00A15CBA" w:rsidRDefault="00075ECD" w:rsidP="00075ECD">
      <w:pPr>
        <w:tabs>
          <w:tab w:val="left" w:pos="426"/>
        </w:tabs>
        <w:ind w:right="-427"/>
        <w:rPr>
          <w:rFonts w:ascii="Arial" w:hAnsi="Arial" w:cs="Arial"/>
          <w:bCs/>
          <w:sz w:val="32"/>
          <w:szCs w:val="28"/>
          <w:lang w:val="de-DE"/>
        </w:rPr>
      </w:pPr>
    </w:p>
    <w:p w:rsidR="00075ECD" w:rsidRDefault="00E915D0" w:rsidP="00E915D0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D.</w:t>
      </w:r>
      <w:r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075ECD" w:rsidRPr="000F5292">
        <w:rPr>
          <w:rFonts w:ascii="Arial" w:hAnsi="Arial" w:cs="Arial"/>
          <w:b/>
          <w:bCs/>
          <w:sz w:val="28"/>
          <w:szCs w:val="28"/>
          <w:lang w:val="de-DE"/>
        </w:rPr>
        <w:t xml:space="preserve">Kurze persönliche Bemerkung des </w:t>
      </w:r>
      <w:r w:rsidR="00075ECD" w:rsidRPr="00075ECD">
        <w:rPr>
          <w:rFonts w:ascii="Arial" w:hAnsi="Arial" w:cs="Arial"/>
          <w:b/>
          <w:bCs/>
          <w:sz w:val="28"/>
          <w:szCs w:val="28"/>
          <w:lang w:val="de-DE"/>
        </w:rPr>
        <w:t xml:space="preserve">beratenden Arztes / </w:t>
      </w:r>
      <w:r>
        <w:rPr>
          <w:rFonts w:ascii="Arial" w:hAnsi="Arial" w:cs="Arial"/>
          <w:b/>
          <w:bCs/>
          <w:sz w:val="28"/>
          <w:szCs w:val="28"/>
          <w:lang w:val="de-DE"/>
        </w:rPr>
        <w:br/>
      </w:r>
      <w:r w:rsidR="00075ECD" w:rsidRPr="00075ECD">
        <w:rPr>
          <w:rFonts w:ascii="Arial" w:hAnsi="Arial" w:cs="Arial"/>
          <w:b/>
          <w:bCs/>
          <w:sz w:val="28"/>
          <w:szCs w:val="28"/>
          <w:lang w:val="de-DE"/>
        </w:rPr>
        <w:t>der beratenden Ärztin</w:t>
      </w:r>
    </w:p>
    <w:p w:rsidR="00075ECD" w:rsidRPr="00A15CBA" w:rsidRDefault="00075ECD" w:rsidP="00A15CBA">
      <w:pPr>
        <w:rPr>
          <w:rFonts w:ascii="Arial" w:hAnsi="Arial" w:cs="Arial"/>
          <w:sz w:val="10"/>
          <w:szCs w:val="20"/>
          <w:lang w:val="de-DE"/>
        </w:rPr>
      </w:pPr>
    </w:p>
    <w:p w:rsidR="00075ECD" w:rsidRPr="003D2FDD" w:rsidRDefault="00075ECD" w:rsidP="0007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p w:rsidR="00075ECD" w:rsidRDefault="00075ECD" w:rsidP="00075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  <w:lang w:val="de-DE"/>
        </w:rPr>
      </w:pPr>
    </w:p>
    <w:p w:rsidR="00075ECD" w:rsidRPr="00DD1C06" w:rsidRDefault="00075ECD" w:rsidP="00075ECD">
      <w:pPr>
        <w:rPr>
          <w:rFonts w:ascii="Arial" w:hAnsi="Arial" w:cs="Arial"/>
          <w:szCs w:val="20"/>
          <w:lang w:val="de-DE"/>
        </w:rPr>
      </w:pPr>
    </w:p>
    <w:p w:rsidR="00922FDB" w:rsidRPr="00922FDB" w:rsidRDefault="00922FDB" w:rsidP="009373DD">
      <w:pPr>
        <w:rPr>
          <w:rFonts w:ascii="Arial" w:hAnsi="Arial" w:cs="Arial"/>
          <w:b/>
          <w:sz w:val="24"/>
          <w:lang w:val="de-DE"/>
        </w:rPr>
      </w:pPr>
      <w:r w:rsidRPr="00DC7260">
        <w:rPr>
          <w:rFonts w:ascii="Arial" w:hAnsi="Arial" w:cs="Arial"/>
          <w:b/>
          <w:sz w:val="24"/>
          <w:lang w:val="de-DE"/>
        </w:rPr>
        <w:t xml:space="preserve">Name </w:t>
      </w:r>
      <w:r w:rsidR="00DC7260" w:rsidRPr="00DC7260">
        <w:rPr>
          <w:rFonts w:ascii="Arial" w:hAnsi="Arial" w:cs="Arial"/>
          <w:b/>
          <w:sz w:val="24"/>
          <w:lang w:val="de-DE"/>
        </w:rPr>
        <w:t xml:space="preserve">des </w:t>
      </w:r>
      <w:r w:rsidR="00DC7260" w:rsidRPr="00DC7260">
        <w:rPr>
          <w:rFonts w:ascii="Arial" w:hAnsi="Arial" w:cs="Arial"/>
          <w:b/>
          <w:bCs/>
          <w:sz w:val="24"/>
          <w:lang w:val="de-DE"/>
        </w:rPr>
        <w:t>beratenden Arztes / der beratenden Ärztin</w:t>
      </w:r>
      <w:r w:rsidRPr="00DC7260">
        <w:rPr>
          <w:rFonts w:ascii="Arial" w:hAnsi="Arial" w:cs="Arial"/>
          <w:b/>
          <w:sz w:val="24"/>
          <w:lang w:val="de-DE"/>
        </w:rPr>
        <w:t xml:space="preserve">: 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28F5">
        <w:rPr>
          <w:rFonts w:ascii="Arial" w:hAnsi="Arial"/>
          <w:b/>
          <w:bCs/>
          <w:sz w:val="22"/>
          <w:szCs w:val="32"/>
          <w:lang w:val="de-CH"/>
        </w:rPr>
        <w:instrText xml:space="preserve"> FORMTEXT </w:instrText>
      </w:r>
      <w:r w:rsidRPr="00D028F5">
        <w:rPr>
          <w:rFonts w:ascii="Arial" w:hAnsi="Arial"/>
          <w:b/>
          <w:bCs/>
          <w:sz w:val="22"/>
          <w:szCs w:val="32"/>
          <w:lang w:val="de-CH"/>
        </w:rPr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separate"/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t> </w:t>
      </w:r>
      <w:r w:rsidRPr="00D028F5">
        <w:rPr>
          <w:rFonts w:ascii="Arial" w:hAnsi="Arial"/>
          <w:b/>
          <w:bCs/>
          <w:sz w:val="22"/>
          <w:szCs w:val="32"/>
          <w:lang w:val="de-CH"/>
        </w:rPr>
        <w:fldChar w:fldCharType="end"/>
      </w:r>
    </w:p>
    <w:p w:rsidR="00922FDB" w:rsidRPr="00A15CBA" w:rsidRDefault="00922FDB" w:rsidP="009373DD">
      <w:pPr>
        <w:rPr>
          <w:rFonts w:ascii="Arial" w:hAnsi="Arial" w:cs="Arial"/>
          <w:szCs w:val="20"/>
          <w:lang w:val="de-DE"/>
        </w:rPr>
      </w:pPr>
    </w:p>
    <w:p w:rsidR="00124D9F" w:rsidRPr="00922FDB" w:rsidRDefault="00922FDB" w:rsidP="009373DD">
      <w:pPr>
        <w:rPr>
          <w:rFonts w:ascii="Arial" w:hAnsi="Arial" w:cs="Arial"/>
          <w:b/>
          <w:sz w:val="24"/>
          <w:lang w:val="de-DE"/>
        </w:rPr>
      </w:pPr>
      <w:r w:rsidRPr="00922FDB">
        <w:rPr>
          <w:rFonts w:ascii="Arial" w:hAnsi="Arial" w:cs="Arial"/>
          <w:b/>
          <w:sz w:val="24"/>
          <w:lang w:val="de-DE"/>
        </w:rPr>
        <w:t>Datum</w:t>
      </w:r>
      <w:r>
        <w:rPr>
          <w:rFonts w:ascii="Arial" w:hAnsi="Arial" w:cs="Arial"/>
          <w:b/>
          <w:sz w:val="24"/>
          <w:lang w:val="de-DE"/>
        </w:rPr>
        <w:t xml:space="preserve">: </w:t>
      </w:r>
      <w:r>
        <w:rPr>
          <w:rFonts w:ascii="Arial" w:hAnsi="Arial" w:cs="Arial"/>
          <w:b/>
          <w:sz w:val="18"/>
          <w:szCs w:val="18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18"/>
          <w:szCs w:val="18"/>
          <w:lang w:val="de-DE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  <w:lang w:val="de-DE"/>
        </w:rPr>
      </w:r>
      <w:r>
        <w:rPr>
          <w:rFonts w:ascii="Arial" w:hAnsi="Arial" w:cs="Arial"/>
          <w:b/>
          <w:sz w:val="18"/>
          <w:szCs w:val="18"/>
          <w:lang w:val="de-DE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noProof/>
          <w:sz w:val="18"/>
          <w:szCs w:val="18"/>
          <w:lang w:val="de-DE"/>
        </w:rPr>
        <w:t> </w:t>
      </w:r>
      <w:r>
        <w:rPr>
          <w:rFonts w:ascii="Arial" w:hAnsi="Arial" w:cs="Arial"/>
          <w:b/>
          <w:sz w:val="18"/>
          <w:szCs w:val="18"/>
          <w:lang w:val="de-DE"/>
        </w:rPr>
        <w:fldChar w:fldCharType="end"/>
      </w:r>
    </w:p>
    <w:sectPr w:rsidR="00124D9F" w:rsidRPr="00922FDB" w:rsidSect="00D67350">
      <w:type w:val="continuous"/>
      <w:pgSz w:w="11906" w:h="16838" w:code="9"/>
      <w:pgMar w:top="1021" w:right="624" w:bottom="902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22" w:rsidRDefault="005B1922">
      <w:r>
        <w:separator/>
      </w:r>
    </w:p>
  </w:endnote>
  <w:endnote w:type="continuationSeparator" w:id="0">
    <w:p w:rsidR="005B1922" w:rsidRDefault="005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Gothic">
    <w:altName w:val="Lucida Console"/>
    <w:panose1 w:val="00000000000000000000"/>
    <w:charset w:val="00"/>
    <w:family w:val="modern"/>
    <w:notTrueType/>
    <w:pitch w:val="fixed"/>
    <w:sig w:usb0="00000083" w:usb1="00000000" w:usb2="00000000" w:usb3="00000000" w:csb0="00000009" w:csb1="00000000"/>
  </w:font>
  <w:font w:name="Geometr415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50" w:rsidRDefault="00D67350" w:rsidP="00D67350">
    <w:pPr>
      <w:pStyle w:val="Fuzeile"/>
      <w:tabs>
        <w:tab w:val="clear" w:pos="9072"/>
        <w:tab w:val="right" w:pos="10488"/>
      </w:tabs>
      <w:rPr>
        <w:rFonts w:ascii="Arial" w:hAnsi="Arial" w:cs="Arial"/>
        <w:sz w:val="14"/>
        <w:szCs w:val="16"/>
        <w:lang w:val="de-CH"/>
      </w:rPr>
    </w:pPr>
    <w:r w:rsidRPr="00166F4E">
      <w:rPr>
        <w:rFonts w:ascii="Arial" w:hAnsi="Arial" w:cs="Arial"/>
        <w:sz w:val="14"/>
        <w:szCs w:val="16"/>
        <w:lang w:val="de-CH"/>
      </w:rPr>
      <w:t>Gutachtenevaluation der Privatversicherer</w:t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PAGE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996541">
      <w:rPr>
        <w:rFonts w:ascii="Arial" w:hAnsi="Arial" w:cs="Arial"/>
        <w:noProof/>
        <w:sz w:val="14"/>
        <w:szCs w:val="16"/>
        <w:lang w:val="de-CH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  <w:r>
      <w:rPr>
        <w:rFonts w:ascii="Arial" w:hAnsi="Arial" w:cs="Arial"/>
        <w:sz w:val="14"/>
        <w:szCs w:val="16"/>
        <w:lang w:val="de-CH"/>
      </w:rPr>
      <w:t>/</w:t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NUMPAGES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996541">
      <w:rPr>
        <w:rFonts w:ascii="Arial" w:hAnsi="Arial" w:cs="Arial"/>
        <w:noProof/>
        <w:sz w:val="14"/>
        <w:szCs w:val="16"/>
        <w:lang w:val="de-CH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</w:p>
  <w:p w:rsidR="00124D9F" w:rsidRPr="00D67350" w:rsidRDefault="00D67350" w:rsidP="00D67350">
    <w:pPr>
      <w:pStyle w:val="Fuzeile"/>
      <w:rPr>
        <w:rFonts w:ascii="Arial" w:hAnsi="Arial" w:cs="Arial"/>
        <w:sz w:val="10"/>
        <w:szCs w:val="16"/>
        <w:lang w:val="de-CH"/>
      </w:rPr>
    </w:pPr>
    <w:r w:rsidRPr="00166F4E">
      <w:rPr>
        <w:rFonts w:ascii="Arial" w:hAnsi="Arial" w:cs="Arial"/>
        <w:sz w:val="10"/>
        <w:szCs w:val="16"/>
        <w:lang w:val="de-CH"/>
      </w:rPr>
      <w:t>16.10.2014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4E" w:rsidRDefault="00166F4E" w:rsidP="00166F4E">
    <w:pPr>
      <w:pStyle w:val="Fuzeile"/>
      <w:tabs>
        <w:tab w:val="clear" w:pos="9072"/>
        <w:tab w:val="right" w:pos="10488"/>
      </w:tabs>
      <w:rPr>
        <w:rFonts w:ascii="Arial" w:hAnsi="Arial" w:cs="Arial"/>
        <w:sz w:val="14"/>
        <w:szCs w:val="16"/>
        <w:lang w:val="de-CH"/>
      </w:rPr>
    </w:pPr>
    <w:r w:rsidRPr="00166F4E">
      <w:rPr>
        <w:rFonts w:ascii="Arial" w:hAnsi="Arial" w:cs="Arial"/>
        <w:sz w:val="14"/>
        <w:szCs w:val="16"/>
        <w:lang w:val="de-CH"/>
      </w:rPr>
      <w:t>Gutachtenevaluation der Privatversicherer</w:t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tab/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PAGE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996541">
      <w:rPr>
        <w:rFonts w:ascii="Arial" w:hAnsi="Arial" w:cs="Arial"/>
        <w:noProof/>
        <w:sz w:val="14"/>
        <w:szCs w:val="16"/>
        <w:lang w:val="de-CH"/>
      </w:rPr>
      <w:t>1</w:t>
    </w:r>
    <w:r>
      <w:rPr>
        <w:rFonts w:ascii="Arial" w:hAnsi="Arial" w:cs="Arial"/>
        <w:sz w:val="14"/>
        <w:szCs w:val="16"/>
        <w:lang w:val="de-CH"/>
      </w:rPr>
      <w:fldChar w:fldCharType="end"/>
    </w:r>
    <w:r>
      <w:rPr>
        <w:rFonts w:ascii="Arial" w:hAnsi="Arial" w:cs="Arial"/>
        <w:sz w:val="14"/>
        <w:szCs w:val="16"/>
        <w:lang w:val="de-CH"/>
      </w:rPr>
      <w:t>/</w:t>
    </w:r>
    <w:r>
      <w:rPr>
        <w:rFonts w:ascii="Arial" w:hAnsi="Arial" w:cs="Arial"/>
        <w:sz w:val="14"/>
        <w:szCs w:val="16"/>
        <w:lang w:val="de-CH"/>
      </w:rPr>
      <w:fldChar w:fldCharType="begin"/>
    </w:r>
    <w:r>
      <w:rPr>
        <w:rFonts w:ascii="Arial" w:hAnsi="Arial" w:cs="Arial"/>
        <w:sz w:val="14"/>
        <w:szCs w:val="16"/>
        <w:lang w:val="de-CH"/>
      </w:rPr>
      <w:instrText xml:space="preserve"> NUMPAGES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996541">
      <w:rPr>
        <w:rFonts w:ascii="Arial" w:hAnsi="Arial" w:cs="Arial"/>
        <w:noProof/>
        <w:sz w:val="14"/>
        <w:szCs w:val="16"/>
        <w:lang w:val="de-CH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</w:p>
  <w:p w:rsidR="00166F4E" w:rsidRPr="00166F4E" w:rsidRDefault="00166F4E">
    <w:pPr>
      <w:pStyle w:val="Fuzeile"/>
      <w:rPr>
        <w:rFonts w:ascii="Arial" w:hAnsi="Arial" w:cs="Arial"/>
        <w:sz w:val="10"/>
        <w:szCs w:val="16"/>
        <w:lang w:val="de-CH"/>
      </w:rPr>
    </w:pPr>
    <w:r w:rsidRPr="00166F4E">
      <w:rPr>
        <w:rFonts w:ascii="Arial" w:hAnsi="Arial" w:cs="Arial"/>
        <w:sz w:val="10"/>
        <w:szCs w:val="16"/>
        <w:lang w:val="de-CH"/>
      </w:rPr>
      <w:t>16.10.2014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22" w:rsidRDefault="005B1922">
      <w:r>
        <w:separator/>
      </w:r>
    </w:p>
  </w:footnote>
  <w:footnote w:type="continuationSeparator" w:id="0">
    <w:p w:rsidR="005B1922" w:rsidRDefault="005B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30" w:rsidRPr="00A03EF9" w:rsidRDefault="00347030" w:rsidP="00A328FC">
    <w:pPr>
      <w:jc w:val="both"/>
      <w:rPr>
        <w:rFonts w:ascii="Arial" w:hAnsi="Arial" w:cs="Arial"/>
        <w:sz w:val="18"/>
        <w:szCs w:val="1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6C2ED7"/>
    <w:multiLevelType w:val="hybridMultilevel"/>
    <w:tmpl w:val="CBF0742A"/>
    <w:lvl w:ilvl="0" w:tplc="9E12A0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548E7"/>
    <w:multiLevelType w:val="hybridMultilevel"/>
    <w:tmpl w:val="78CA7A82"/>
    <w:lvl w:ilvl="0" w:tplc="30BCF6C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65D4F"/>
    <w:multiLevelType w:val="hybridMultilevel"/>
    <w:tmpl w:val="CBA03BE6"/>
    <w:lvl w:ilvl="0" w:tplc="9CBA33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E2BA6"/>
    <w:multiLevelType w:val="hybridMultilevel"/>
    <w:tmpl w:val="F7E8473A"/>
    <w:lvl w:ilvl="0" w:tplc="B04616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30584A"/>
    <w:multiLevelType w:val="hybridMultilevel"/>
    <w:tmpl w:val="89D2AC92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83D25"/>
    <w:multiLevelType w:val="hybridMultilevel"/>
    <w:tmpl w:val="D7B862FA"/>
    <w:lvl w:ilvl="0" w:tplc="AC445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E1470"/>
    <w:multiLevelType w:val="hybridMultilevel"/>
    <w:tmpl w:val="14660E42"/>
    <w:lvl w:ilvl="0" w:tplc="0B3A01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7295F"/>
    <w:multiLevelType w:val="hybridMultilevel"/>
    <w:tmpl w:val="790AD4B6"/>
    <w:lvl w:ilvl="0" w:tplc="DDCC7D5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Qbtc3Y+to/BpbIakqH7Pd9SjGm+6Gd6JF1tSgXEa6h/hWxWAEF7K6di4PWZT9aYYX1agAUdc3WRadDe4WhfQ==" w:salt="8baNGhdvv1zJVGwZ42iteA==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52"/>
    <w:rsid w:val="000006E5"/>
    <w:rsid w:val="00001BBF"/>
    <w:rsid w:val="00011604"/>
    <w:rsid w:val="000304F4"/>
    <w:rsid w:val="000500F1"/>
    <w:rsid w:val="00075ECD"/>
    <w:rsid w:val="000932CF"/>
    <w:rsid w:val="000A6030"/>
    <w:rsid w:val="000E2504"/>
    <w:rsid w:val="000F5292"/>
    <w:rsid w:val="00106ABC"/>
    <w:rsid w:val="0012181C"/>
    <w:rsid w:val="00124D9F"/>
    <w:rsid w:val="00125E93"/>
    <w:rsid w:val="0016670D"/>
    <w:rsid w:val="00166F4E"/>
    <w:rsid w:val="00180061"/>
    <w:rsid w:val="001855FE"/>
    <w:rsid w:val="00186DE3"/>
    <w:rsid w:val="00187FEF"/>
    <w:rsid w:val="001B19ED"/>
    <w:rsid w:val="001B51B3"/>
    <w:rsid w:val="001C3ACF"/>
    <w:rsid w:val="001E0B30"/>
    <w:rsid w:val="0022710A"/>
    <w:rsid w:val="00227A99"/>
    <w:rsid w:val="00230CF1"/>
    <w:rsid w:val="00236A36"/>
    <w:rsid w:val="00243EAC"/>
    <w:rsid w:val="00256A19"/>
    <w:rsid w:val="002661AE"/>
    <w:rsid w:val="00276791"/>
    <w:rsid w:val="00282A89"/>
    <w:rsid w:val="002B66A7"/>
    <w:rsid w:val="002C2920"/>
    <w:rsid w:val="002C3035"/>
    <w:rsid w:val="002C7E4B"/>
    <w:rsid w:val="00317452"/>
    <w:rsid w:val="00321FB0"/>
    <w:rsid w:val="00347030"/>
    <w:rsid w:val="00356B2A"/>
    <w:rsid w:val="003612B7"/>
    <w:rsid w:val="003666F2"/>
    <w:rsid w:val="00373CAB"/>
    <w:rsid w:val="00387C6C"/>
    <w:rsid w:val="00397210"/>
    <w:rsid w:val="003C1CDE"/>
    <w:rsid w:val="00414F87"/>
    <w:rsid w:val="0049568A"/>
    <w:rsid w:val="004C12F6"/>
    <w:rsid w:val="004D6286"/>
    <w:rsid w:val="004E0F29"/>
    <w:rsid w:val="004F204C"/>
    <w:rsid w:val="004F583E"/>
    <w:rsid w:val="00514F6E"/>
    <w:rsid w:val="005266D8"/>
    <w:rsid w:val="00534FFD"/>
    <w:rsid w:val="00537299"/>
    <w:rsid w:val="005609E0"/>
    <w:rsid w:val="00567C71"/>
    <w:rsid w:val="005917EF"/>
    <w:rsid w:val="005B1922"/>
    <w:rsid w:val="005C2BF5"/>
    <w:rsid w:val="005C6482"/>
    <w:rsid w:val="005D27CD"/>
    <w:rsid w:val="005E58D5"/>
    <w:rsid w:val="005E6D45"/>
    <w:rsid w:val="005F25E9"/>
    <w:rsid w:val="00657EE6"/>
    <w:rsid w:val="00670DCE"/>
    <w:rsid w:val="00673734"/>
    <w:rsid w:val="006B708D"/>
    <w:rsid w:val="006C539A"/>
    <w:rsid w:val="006D7957"/>
    <w:rsid w:val="006E3DD3"/>
    <w:rsid w:val="006F5A6D"/>
    <w:rsid w:val="007016C4"/>
    <w:rsid w:val="00710CB7"/>
    <w:rsid w:val="00717FB1"/>
    <w:rsid w:val="007228DA"/>
    <w:rsid w:val="00726D5D"/>
    <w:rsid w:val="00734D15"/>
    <w:rsid w:val="007375C2"/>
    <w:rsid w:val="00787A52"/>
    <w:rsid w:val="00792D67"/>
    <w:rsid w:val="00793072"/>
    <w:rsid w:val="00797CE7"/>
    <w:rsid w:val="007A107E"/>
    <w:rsid w:val="007A40BC"/>
    <w:rsid w:val="007A7ED4"/>
    <w:rsid w:val="007D5302"/>
    <w:rsid w:val="007E3AF4"/>
    <w:rsid w:val="007E4EAC"/>
    <w:rsid w:val="0081448B"/>
    <w:rsid w:val="0083210D"/>
    <w:rsid w:val="00857785"/>
    <w:rsid w:val="0086096A"/>
    <w:rsid w:val="00883A70"/>
    <w:rsid w:val="00895B7A"/>
    <w:rsid w:val="008A0205"/>
    <w:rsid w:val="008A06DE"/>
    <w:rsid w:val="008A15CF"/>
    <w:rsid w:val="008F6730"/>
    <w:rsid w:val="009038C5"/>
    <w:rsid w:val="00920BCA"/>
    <w:rsid w:val="00922FDB"/>
    <w:rsid w:val="0092454F"/>
    <w:rsid w:val="0093336B"/>
    <w:rsid w:val="00936FD3"/>
    <w:rsid w:val="009373DD"/>
    <w:rsid w:val="00954919"/>
    <w:rsid w:val="00972C9A"/>
    <w:rsid w:val="0097559F"/>
    <w:rsid w:val="00981BC5"/>
    <w:rsid w:val="00992FB1"/>
    <w:rsid w:val="00996541"/>
    <w:rsid w:val="009A3535"/>
    <w:rsid w:val="009A57CF"/>
    <w:rsid w:val="009C1659"/>
    <w:rsid w:val="009C29D0"/>
    <w:rsid w:val="009D2B91"/>
    <w:rsid w:val="009F49DA"/>
    <w:rsid w:val="009F4C80"/>
    <w:rsid w:val="00A01519"/>
    <w:rsid w:val="00A03EF9"/>
    <w:rsid w:val="00A15CBA"/>
    <w:rsid w:val="00A16A9E"/>
    <w:rsid w:val="00A217AA"/>
    <w:rsid w:val="00A328FC"/>
    <w:rsid w:val="00A520E0"/>
    <w:rsid w:val="00A5264A"/>
    <w:rsid w:val="00AA1C71"/>
    <w:rsid w:val="00AC4787"/>
    <w:rsid w:val="00AD5A11"/>
    <w:rsid w:val="00AD5C00"/>
    <w:rsid w:val="00AE44BF"/>
    <w:rsid w:val="00B04BB8"/>
    <w:rsid w:val="00B11EAF"/>
    <w:rsid w:val="00B2247C"/>
    <w:rsid w:val="00B33110"/>
    <w:rsid w:val="00B53B49"/>
    <w:rsid w:val="00B679A6"/>
    <w:rsid w:val="00B74E7D"/>
    <w:rsid w:val="00B76974"/>
    <w:rsid w:val="00B87C7B"/>
    <w:rsid w:val="00BA009E"/>
    <w:rsid w:val="00BA56AC"/>
    <w:rsid w:val="00BB32D8"/>
    <w:rsid w:val="00BB5391"/>
    <w:rsid w:val="00BC6AD3"/>
    <w:rsid w:val="00BD011A"/>
    <w:rsid w:val="00BD2B84"/>
    <w:rsid w:val="00BE3AC0"/>
    <w:rsid w:val="00C0312F"/>
    <w:rsid w:val="00C1278D"/>
    <w:rsid w:val="00C30E26"/>
    <w:rsid w:val="00C44C0B"/>
    <w:rsid w:val="00C47B4D"/>
    <w:rsid w:val="00C675E4"/>
    <w:rsid w:val="00C728BA"/>
    <w:rsid w:val="00CC7835"/>
    <w:rsid w:val="00CD5EC0"/>
    <w:rsid w:val="00CE44C7"/>
    <w:rsid w:val="00CE45CB"/>
    <w:rsid w:val="00D028F5"/>
    <w:rsid w:val="00D6165C"/>
    <w:rsid w:val="00D67350"/>
    <w:rsid w:val="00D815E9"/>
    <w:rsid w:val="00D91995"/>
    <w:rsid w:val="00DA0E26"/>
    <w:rsid w:val="00DA373E"/>
    <w:rsid w:val="00DB0E34"/>
    <w:rsid w:val="00DC7260"/>
    <w:rsid w:val="00DD1C06"/>
    <w:rsid w:val="00DF5997"/>
    <w:rsid w:val="00E0365E"/>
    <w:rsid w:val="00E24200"/>
    <w:rsid w:val="00E309B3"/>
    <w:rsid w:val="00E325A6"/>
    <w:rsid w:val="00E3446D"/>
    <w:rsid w:val="00E40F8F"/>
    <w:rsid w:val="00E531A0"/>
    <w:rsid w:val="00E5399B"/>
    <w:rsid w:val="00E63B9D"/>
    <w:rsid w:val="00E86584"/>
    <w:rsid w:val="00E90F4F"/>
    <w:rsid w:val="00E915D0"/>
    <w:rsid w:val="00E969B1"/>
    <w:rsid w:val="00EB3700"/>
    <w:rsid w:val="00EC571E"/>
    <w:rsid w:val="00EE0484"/>
    <w:rsid w:val="00EE1F55"/>
    <w:rsid w:val="00EF583D"/>
    <w:rsid w:val="00F24F27"/>
    <w:rsid w:val="00F748BB"/>
    <w:rsid w:val="00F864FB"/>
    <w:rsid w:val="00F90922"/>
    <w:rsid w:val="00F97261"/>
    <w:rsid w:val="00FB0580"/>
    <w:rsid w:val="00FB10DA"/>
    <w:rsid w:val="00FB7D42"/>
    <w:rsid w:val="00FC28CD"/>
    <w:rsid w:val="00FC4AFC"/>
    <w:rsid w:val="00FE01F7"/>
    <w:rsid w:val="00FE30D8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C13A1D5-AD08-4901-8862-7713260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LetterGothic" w:hAnsi="LetterGothic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Geometr415 Md BT" w:hAnsi="Geometr415 Md BT"/>
      <w:color w:val="000000"/>
      <w:sz w:val="44"/>
      <w:szCs w:val="4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 w:cs="Arial"/>
      <w:b/>
      <w:bCs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16"/>
      <w:lang w:val="de-CH"/>
    </w:rPr>
  </w:style>
  <w:style w:type="paragraph" w:styleId="StandardWeb">
    <w:name w:val="Normal (Web)"/>
    <w:basedOn w:val="Standard"/>
    <w:rsid w:val="007E4EAC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  <w:style w:type="table" w:styleId="Tabellenraster">
    <w:name w:val="Table Grid"/>
    <w:basedOn w:val="NormaleTabelle"/>
    <w:rsid w:val="0009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2710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124D9F"/>
    <w:rPr>
      <w:rFonts w:ascii="LetterGothic" w:hAnsi="LetterGothic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6E22-4500-4817-A4BD-890E4BA3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Interessengemeinschaft Versicherungsmedizin Schweiz</vt:lpstr>
    </vt:vector>
  </TitlesOfParts>
  <Company>Suva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Interessengemeinschaft Versicherungsmedizin Schweiz</dc:title>
  <dc:subject/>
  <dc:creator>Bruno Soltermann</dc:creator>
  <cp:keywords/>
  <cp:lastModifiedBy>Klipfel Lea</cp:lastModifiedBy>
  <cp:revision>2</cp:revision>
  <cp:lastPrinted>2008-04-04T09:41:00Z</cp:lastPrinted>
  <dcterms:created xsi:type="dcterms:W3CDTF">2018-01-04T08:19:00Z</dcterms:created>
  <dcterms:modified xsi:type="dcterms:W3CDTF">2018-01-04T08:19:00Z</dcterms:modified>
</cp:coreProperties>
</file>